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</w:t>
      </w:r>
      <w:r w:rsidR="00FD55F5">
        <w:rPr>
          <w:rStyle w:val="FontStyle75"/>
          <w:sz w:val="22"/>
          <w:szCs w:val="22"/>
        </w:rPr>
        <w:t xml:space="preserve">Wyłączniki </w:t>
      </w:r>
      <w:r w:rsidR="006354F2">
        <w:rPr>
          <w:rStyle w:val="FontStyle75"/>
          <w:sz w:val="22"/>
          <w:szCs w:val="22"/>
        </w:rPr>
        <w:t xml:space="preserve">do sieci </w:t>
      </w:r>
      <w:r w:rsidR="00903067">
        <w:rPr>
          <w:rStyle w:val="FontStyle75"/>
          <w:sz w:val="22"/>
          <w:szCs w:val="22"/>
        </w:rPr>
        <w:t xml:space="preserve">110 </w:t>
      </w:r>
      <w:proofErr w:type="spellStart"/>
      <w:r w:rsidR="00903067">
        <w:rPr>
          <w:rStyle w:val="FontStyle75"/>
          <w:sz w:val="22"/>
          <w:szCs w:val="22"/>
        </w:rPr>
        <w:t>kV</w:t>
      </w:r>
      <w:proofErr w:type="spellEnd"/>
      <w:r w:rsidR="00903067">
        <w:rPr>
          <w:rStyle w:val="FontStyle75"/>
          <w:sz w:val="22"/>
          <w:szCs w:val="22"/>
        </w:rPr>
        <w:t xml:space="preserve">, 220 </w:t>
      </w:r>
      <w:proofErr w:type="spellStart"/>
      <w:r w:rsidR="00903067">
        <w:rPr>
          <w:rStyle w:val="FontStyle75"/>
          <w:sz w:val="22"/>
          <w:szCs w:val="22"/>
        </w:rPr>
        <w:t>kV</w:t>
      </w:r>
      <w:proofErr w:type="spellEnd"/>
      <w:r w:rsidR="00903067">
        <w:rPr>
          <w:rStyle w:val="FontStyle75"/>
          <w:sz w:val="22"/>
          <w:szCs w:val="22"/>
        </w:rPr>
        <w:t xml:space="preserve"> </w:t>
      </w:r>
      <w:r w:rsidR="00903067">
        <w:rPr>
          <w:rStyle w:val="FontStyle75"/>
          <w:sz w:val="22"/>
          <w:szCs w:val="22"/>
        </w:rPr>
        <w:br/>
        <w:t xml:space="preserve">i 400 </w:t>
      </w:r>
      <w:proofErr w:type="spellStart"/>
      <w:r w:rsidR="00903067">
        <w:rPr>
          <w:rStyle w:val="FontStyle75"/>
          <w:sz w:val="22"/>
          <w:szCs w:val="22"/>
        </w:rPr>
        <w:t>kV</w:t>
      </w:r>
      <w:proofErr w:type="spellEnd"/>
      <w:r w:rsidR="00903067">
        <w:rPr>
          <w:rStyle w:val="FontStyle75"/>
          <w:sz w:val="22"/>
          <w:szCs w:val="22"/>
        </w:rPr>
        <w:t>”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Przyjmuję do wiadomości, że Informacjami Chronionymi są wszelkie n</w:t>
      </w:r>
      <w:bookmarkStart w:id="0" w:name="_GoBack"/>
      <w:bookmarkEnd w:id="0"/>
      <w:r w:rsidRPr="00AD0314">
        <w:rPr>
          <w:rFonts w:ascii="Arial" w:hAnsi="Arial" w:cs="Arial"/>
          <w:sz w:val="22"/>
          <w:szCs w:val="22"/>
        </w:rPr>
        <w:t xml:space="preserve">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5E6" w:rsidRDefault="002215E6" w:rsidP="00C5208E">
      <w:r>
        <w:separator/>
      </w:r>
    </w:p>
  </w:endnote>
  <w:endnote w:type="continuationSeparator" w:id="0">
    <w:p w:rsidR="002215E6" w:rsidRDefault="002215E6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FD55F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FD55F5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FD55F5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FD55F5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FD55F5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FD55F5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5E6" w:rsidRDefault="002215E6" w:rsidP="00C5208E">
      <w:r>
        <w:separator/>
      </w:r>
    </w:p>
  </w:footnote>
  <w:footnote w:type="continuationSeparator" w:id="0">
    <w:p w:rsidR="002215E6" w:rsidRDefault="002215E6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D55F5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D730C"/>
    <w:rsid w:val="00571875"/>
    <w:rsid w:val="006354F2"/>
    <w:rsid w:val="006743D6"/>
    <w:rsid w:val="006F7E77"/>
    <w:rsid w:val="0071281B"/>
    <w:rsid w:val="00727AB3"/>
    <w:rsid w:val="00903067"/>
    <w:rsid w:val="009165BC"/>
    <w:rsid w:val="009559F1"/>
    <w:rsid w:val="00971407"/>
    <w:rsid w:val="00A01D10"/>
    <w:rsid w:val="00AD0314"/>
    <w:rsid w:val="00BD4DC5"/>
    <w:rsid w:val="00C5208E"/>
    <w:rsid w:val="00DE3936"/>
    <w:rsid w:val="00DE5A39"/>
    <w:rsid w:val="00F041FE"/>
    <w:rsid w:val="00F16C0A"/>
    <w:rsid w:val="00FD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541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2018-02-23T13:28:00Z</dcterms:created>
  <dcterms:modified xsi:type="dcterms:W3CDTF">2019-07-01T07:47:00Z</dcterms:modified>
</cp:coreProperties>
</file>