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7C01" w14:textId="77777777" w:rsidR="00321FE1" w:rsidRPr="00AD53F9" w:rsidRDefault="00321FE1" w:rsidP="00321FE1">
      <w:pPr>
        <w:spacing w:after="4" w:line="250" w:lineRule="auto"/>
        <w:ind w:left="73" w:right="1208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AD53F9">
        <w:rPr>
          <w:rFonts w:ascii="Arial" w:eastAsia="Arial" w:hAnsi="Arial" w:cs="Arial"/>
          <w:color w:val="000000"/>
          <w:lang w:eastAsia="pl-PL"/>
        </w:rPr>
        <w:t xml:space="preserve">ZAŁĄCZNIK NR 5 do ZASADY WSPÓŁPRACY PRZY WDROŻENIU CSIRE </w:t>
      </w:r>
    </w:p>
    <w:p w14:paraId="02401533" w14:textId="77777777" w:rsidR="00321FE1" w:rsidRPr="00AD53F9" w:rsidRDefault="00321FE1" w:rsidP="00321FE1">
      <w:pPr>
        <w:spacing w:after="4" w:line="250" w:lineRule="auto"/>
        <w:ind w:left="73" w:right="1208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6F79E90A" w14:textId="77777777" w:rsidR="00321FE1" w:rsidRPr="00AD53F9" w:rsidRDefault="00321FE1" w:rsidP="00321FE1">
      <w:pPr>
        <w:keepNext/>
        <w:keepLines/>
        <w:spacing w:after="67"/>
        <w:ind w:left="1701" w:hanging="1654"/>
        <w:outlineLvl w:val="0"/>
        <w:rPr>
          <w:rFonts w:ascii="Arial" w:eastAsia="Arial" w:hAnsi="Arial" w:cs="Arial"/>
          <w:b/>
          <w:color w:val="000000"/>
          <w:sz w:val="28"/>
          <w:lang w:eastAsia="pl-PL"/>
        </w:rPr>
      </w:pPr>
      <w:r w:rsidRPr="00AD53F9">
        <w:rPr>
          <w:rFonts w:ascii="Arial" w:eastAsia="Arial" w:hAnsi="Arial" w:cs="Arial"/>
          <w:b/>
          <w:color w:val="000000"/>
          <w:sz w:val="28"/>
          <w:lang w:eastAsia="pl-PL"/>
        </w:rPr>
        <w:t>„</w:t>
      </w:r>
      <w:bookmarkStart w:id="0" w:name="_Hlk73955390"/>
      <w:r w:rsidRPr="00AD53F9">
        <w:rPr>
          <w:rFonts w:ascii="Arial" w:eastAsia="Arial" w:hAnsi="Arial" w:cs="Arial"/>
          <w:b/>
          <w:color w:val="000000"/>
          <w:sz w:val="28"/>
          <w:lang w:eastAsia="pl-PL"/>
        </w:rPr>
        <w:t>Listy Uczestników</w:t>
      </w:r>
      <w:bookmarkEnd w:id="0"/>
      <w:r w:rsidRPr="00AD53F9">
        <w:rPr>
          <w:rFonts w:ascii="Arial" w:eastAsia="Arial" w:hAnsi="Arial" w:cs="Arial"/>
          <w:b/>
          <w:color w:val="000000"/>
          <w:sz w:val="28"/>
          <w:lang w:eastAsia="pl-PL"/>
        </w:rPr>
        <w:t>”</w:t>
      </w:r>
    </w:p>
    <w:p w14:paraId="32EE2896" w14:textId="77777777" w:rsidR="00321FE1" w:rsidRPr="00AD53F9" w:rsidRDefault="00321FE1" w:rsidP="00321FE1">
      <w:pPr>
        <w:keepNext/>
        <w:keepLines/>
        <w:spacing w:after="67"/>
        <w:ind w:left="3026" w:hanging="1654"/>
        <w:outlineLvl w:val="0"/>
        <w:rPr>
          <w:rFonts w:ascii="Arial" w:eastAsia="Arial" w:hAnsi="Arial" w:cs="Arial"/>
          <w:b/>
          <w:color w:val="000000"/>
          <w:sz w:val="28"/>
          <w:lang w:eastAsia="pl-PL"/>
        </w:rPr>
      </w:pPr>
    </w:p>
    <w:p w14:paraId="7597C7F3" w14:textId="77777777" w:rsidR="00321FE1" w:rsidRPr="00AD53F9" w:rsidRDefault="00321FE1" w:rsidP="00321FE1">
      <w:pPr>
        <w:spacing w:after="10"/>
        <w:ind w:left="73" w:hanging="10"/>
        <w:rPr>
          <w:rFonts w:ascii="Arial" w:eastAsia="Arial" w:hAnsi="Arial" w:cs="Arial"/>
          <w:color w:val="000000"/>
          <w:lang w:eastAsia="pl-PL"/>
        </w:rPr>
      </w:pPr>
      <w:r w:rsidRPr="00AD53F9">
        <w:rPr>
          <w:rFonts w:ascii="Arial" w:eastAsia="Arial" w:hAnsi="Arial" w:cs="Arial"/>
          <w:color w:val="000000"/>
          <w:lang w:eastAsia="pl-PL"/>
        </w:rPr>
        <w:t>Wzór:</w:t>
      </w:r>
    </w:p>
    <w:p w14:paraId="5ADE9DBA" w14:textId="77777777" w:rsidR="00321FE1" w:rsidRPr="00AD53F9" w:rsidRDefault="00321FE1" w:rsidP="00321FE1">
      <w:pPr>
        <w:spacing w:after="10"/>
        <w:ind w:left="73" w:hanging="10"/>
        <w:rPr>
          <w:rFonts w:ascii="Arial" w:eastAsia="Arial" w:hAnsi="Arial" w:cs="Arial"/>
          <w:color w:val="000000"/>
          <w:lang w:eastAsia="pl-PL"/>
        </w:rPr>
      </w:pPr>
    </w:p>
    <w:p w14:paraId="2955CA81" w14:textId="77777777" w:rsidR="00321FE1" w:rsidRPr="00AD53F9" w:rsidRDefault="00321FE1" w:rsidP="00321FE1">
      <w:pPr>
        <w:spacing w:after="10"/>
        <w:ind w:left="73" w:hanging="10"/>
        <w:rPr>
          <w:rFonts w:ascii="Arial" w:eastAsia="Arial" w:hAnsi="Arial" w:cs="Arial"/>
          <w:color w:val="000000"/>
          <w:lang w:eastAsia="pl-PL"/>
        </w:rPr>
      </w:pPr>
      <w:r w:rsidRPr="00AD53F9">
        <w:rPr>
          <w:rFonts w:ascii="Arial" w:eastAsia="Arial" w:hAnsi="Arial" w:cs="Arial"/>
          <w:noProof/>
          <w:color w:val="000000"/>
          <w:lang w:eastAsia="pl-PL"/>
        </w:rPr>
        <w:drawing>
          <wp:inline distT="0" distB="0" distL="0" distR="0" wp14:anchorId="7408461B" wp14:editId="7C76652D">
            <wp:extent cx="6408000" cy="63693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458" cy="64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679D9" w14:textId="77777777" w:rsidR="00321FE1" w:rsidRPr="00AD53F9" w:rsidRDefault="00321FE1" w:rsidP="00321FE1">
      <w:pPr>
        <w:spacing w:after="4" w:line="250" w:lineRule="auto"/>
        <w:ind w:left="3669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39BD6282" w14:textId="77777777" w:rsidR="00321FE1" w:rsidRDefault="00321FE1" w:rsidP="00321FE1"/>
    <w:p w14:paraId="3178E58D" w14:textId="77777777" w:rsidR="00321FE1" w:rsidRDefault="00321FE1" w:rsidP="00321FE1"/>
    <w:p w14:paraId="060B2147" w14:textId="77777777" w:rsidR="00321FE1" w:rsidRDefault="00321FE1" w:rsidP="00321FE1"/>
    <w:p w14:paraId="412655CE" w14:textId="77777777" w:rsidR="00343C25" w:rsidRDefault="00AE152A"/>
    <w:sectPr w:rsidR="00343C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11" w:h="16841"/>
      <w:pgMar w:top="1606" w:right="81" w:bottom="1010" w:left="1055" w:header="737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5717" w14:textId="77777777" w:rsidR="00D7012B" w:rsidRDefault="00AE152A">
    <w:pPr>
      <w:spacing w:after="57"/>
      <w:ind w:left="78"/>
    </w:pPr>
    <w:r>
      <w:rPr>
        <w:color w:val="002E67"/>
        <w:sz w:val="14"/>
      </w:rPr>
      <w:t xml:space="preserve"> </w:t>
    </w:r>
  </w:p>
  <w:p w14:paraId="44CDE998" w14:textId="77777777" w:rsidR="00D7012B" w:rsidRDefault="00AE152A">
    <w:pPr>
      <w:spacing w:after="37"/>
      <w:ind w:left="78"/>
    </w:pPr>
    <w:r>
      <w:rPr>
        <w:color w:val="002E67"/>
        <w:sz w:val="14"/>
      </w:rPr>
      <w:t xml:space="preserve">Polskie Sieci Elektroenergetyczne Spółka Akcyjna, </w:t>
    </w:r>
  </w:p>
  <w:p w14:paraId="2A8736B3" w14:textId="77777777" w:rsidR="00D7012B" w:rsidRDefault="00AE152A">
    <w:pPr>
      <w:tabs>
        <w:tab w:val="center" w:pos="9112"/>
      </w:tabs>
      <w:spacing w:after="19"/>
    </w:pPr>
    <w:r>
      <w:rPr>
        <w:color w:val="002E67"/>
        <w:sz w:val="14"/>
      </w:rPr>
      <w:t xml:space="preserve">05-520 Konstancin-Jeziorna, ul. Warszawska 165, Sekretariat: tel. +48 22 242 32 00, fax +48 22 242 22 33, </w:t>
    </w:r>
    <w:r>
      <w:rPr>
        <w:color w:val="0000FF"/>
        <w:sz w:val="14"/>
        <w:u w:val="single" w:color="0000FF"/>
      </w:rPr>
      <w:t>www.pse.pl</w:t>
    </w:r>
    <w:r>
      <w:rPr>
        <w:color w:val="002E67"/>
        <w:sz w:val="14"/>
      </w:rPr>
      <w:t xml:space="preserve">   </w:t>
    </w:r>
    <w:r>
      <w:rPr>
        <w:color w:val="002E67"/>
        <w:sz w:val="14"/>
      </w:rPr>
      <w:tab/>
    </w:r>
    <w:r>
      <w:rPr>
        <w:color w:val="000000"/>
      </w:rPr>
      <w:fldChar w:fldCharType="begin"/>
    </w:r>
    <w:r>
      <w:instrText xml:space="preserve"> PAGE   \* MERGEFORMAT </w:instrText>
    </w:r>
    <w:r>
      <w:rPr>
        <w:color w:val="000000"/>
      </w:rPr>
      <w:fldChar w:fldCharType="separate"/>
    </w:r>
    <w:r>
      <w:rPr>
        <w:color w:val="002E67"/>
        <w:sz w:val="14"/>
      </w:rPr>
      <w:t>2</w:t>
    </w:r>
    <w:r>
      <w:rPr>
        <w:color w:val="002E67"/>
        <w:sz w:val="14"/>
      </w:rPr>
      <w:fldChar w:fldCharType="end"/>
    </w:r>
    <w:r>
      <w:rPr>
        <w:color w:val="002E67"/>
        <w:sz w:val="14"/>
      </w:rPr>
      <w:t xml:space="preserve"> </w:t>
    </w:r>
  </w:p>
  <w:p w14:paraId="204A39A3" w14:textId="77777777" w:rsidR="00D7012B" w:rsidRDefault="00AE152A">
    <w:pPr>
      <w:spacing w:after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43935BC6" wp14:editId="07349D50">
          <wp:simplePos x="0" y="0"/>
          <wp:positionH relativeFrom="page">
            <wp:posOffset>719455</wp:posOffset>
          </wp:positionH>
          <wp:positionV relativeFrom="page">
            <wp:posOffset>9866628</wp:posOffset>
          </wp:positionV>
          <wp:extent cx="6016625" cy="36194"/>
          <wp:effectExtent l="0" t="0" r="0" b="0"/>
          <wp:wrapSquare wrapText="bothSides"/>
          <wp:docPr id="15" name="Picture 14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1" name="Picture 140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6625" cy="361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2E67"/>
        <w:sz w:val="14"/>
      </w:rPr>
      <w:tab/>
      <w:t xml:space="preserve"> </w:t>
    </w:r>
  </w:p>
  <w:p w14:paraId="5A91D610" w14:textId="77777777" w:rsidR="00D7012B" w:rsidRDefault="00AE152A">
    <w:pPr>
      <w:spacing w:after="0"/>
      <w:ind w:left="78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134D" w14:textId="77777777" w:rsidR="00D7012B" w:rsidRPr="003A59D6" w:rsidRDefault="00AE152A" w:rsidP="00F94FDC">
    <w:pPr>
      <w:pStyle w:val="BasicParagraph"/>
      <w:rPr>
        <w:rFonts w:ascii="Arial" w:hAnsi="Arial" w:cs="Arial"/>
        <w:color w:val="002F67"/>
        <w:sz w:val="14"/>
        <w:szCs w:val="14"/>
        <w:lang w:val="pl-PL"/>
      </w:rPr>
    </w:pPr>
    <w:r w:rsidRPr="003A59D6">
      <w:rPr>
        <w:rFonts w:ascii="Arial" w:hAnsi="Arial" w:cs="Arial"/>
        <w:color w:val="002F67"/>
        <w:sz w:val="14"/>
        <w:szCs w:val="14"/>
        <w:lang w:val="pl-PL"/>
      </w:rPr>
      <w:t>Polskie Sieci Elektroenergetyczne Spółka Akcyjna,</w:t>
    </w:r>
  </w:p>
  <w:p w14:paraId="07594113" w14:textId="77777777" w:rsidR="00D7012B" w:rsidRPr="003A59D6" w:rsidRDefault="00AE152A" w:rsidP="00F94FDC">
    <w:pPr>
      <w:pStyle w:val="Stopka"/>
      <w:rPr>
        <w:rStyle w:val="Hipercze"/>
        <w:rFonts w:ascii="Arial" w:hAnsi="Arial" w:cs="Arial"/>
        <w:color w:val="002F67"/>
        <w:sz w:val="14"/>
        <w:szCs w:val="14"/>
      </w:rPr>
    </w:pPr>
    <w:r w:rsidRPr="003A59D6">
      <w:rPr>
        <w:rFonts w:ascii="Arial" w:hAnsi="Arial" w:cs="Arial"/>
        <w:color w:val="002F67"/>
        <w:sz w:val="14"/>
        <w:szCs w:val="14"/>
      </w:rPr>
      <w:t>05-520 Konstancin-Jeziorna, ul. Warszawska 165, Se</w:t>
    </w:r>
    <w:r w:rsidRPr="003A59D6">
      <w:rPr>
        <w:rFonts w:ascii="Arial" w:hAnsi="Arial" w:cs="Arial"/>
        <w:color w:val="002F67"/>
        <w:sz w:val="14"/>
        <w:szCs w:val="14"/>
      </w:rPr>
      <w:t>kretariat: tel. +48 22 242 32 00, fax +48 22 242 22 33, www.pse.pl</w:t>
    </w:r>
  </w:p>
  <w:p w14:paraId="0622300D" w14:textId="77777777" w:rsidR="00D7012B" w:rsidRPr="003A59D6" w:rsidRDefault="00AE152A" w:rsidP="00F94FDC">
    <w:pPr>
      <w:pStyle w:val="Stopka"/>
      <w:rPr>
        <w:rStyle w:val="Hipercze"/>
        <w:rFonts w:ascii="Arial" w:hAnsi="Arial" w:cs="Arial"/>
        <w:color w:val="002F67"/>
        <w:sz w:val="14"/>
        <w:szCs w:val="14"/>
      </w:rPr>
    </w:pPr>
    <w:r>
      <w:rPr>
        <w:rStyle w:val="Hipercze"/>
        <w:rFonts w:ascii="Arial" w:hAnsi="Arial" w:cs="Arial"/>
        <w:color w:val="002F67"/>
        <w:sz w:val="14"/>
        <w:szCs w:val="14"/>
      </w:rPr>
      <w:pict w14:anchorId="65147A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7.05pt;height:2.85pt" o:hrpct="0" o:hr="t">
          <v:imagedata r:id="rId1" o:title="linia_stopki_list"/>
        </v:shape>
      </w:pict>
    </w:r>
  </w:p>
  <w:p w14:paraId="689A1466" w14:textId="77777777" w:rsidR="00D7012B" w:rsidRPr="00F94FDC" w:rsidRDefault="00AE152A" w:rsidP="00F94FDC">
    <w:pPr>
      <w:pStyle w:val="Stopka"/>
      <w:rPr>
        <w:rStyle w:val="Hipercze"/>
        <w:rFonts w:ascii="Arial" w:hAnsi="Arial" w:cs="Arial"/>
        <w:color w:val="002F67"/>
        <w:sz w:val="14"/>
        <w:szCs w:val="14"/>
      </w:rPr>
    </w:pPr>
  </w:p>
  <w:p w14:paraId="7A0D774D" w14:textId="77777777" w:rsidR="00D7012B" w:rsidRPr="003A59D6" w:rsidRDefault="00AE152A" w:rsidP="00F94FDC">
    <w:pPr>
      <w:pStyle w:val="BasicParagraph"/>
      <w:rPr>
        <w:rFonts w:ascii="Arial" w:hAnsi="Arial" w:cs="Arial"/>
        <w:color w:val="002F67"/>
        <w:sz w:val="12"/>
        <w:szCs w:val="12"/>
        <w:lang w:val="pl-PL"/>
      </w:rPr>
    </w:pPr>
    <w:r w:rsidRPr="003A59D6">
      <w:rPr>
        <w:rFonts w:ascii="Arial" w:hAnsi="Arial" w:cs="Arial"/>
        <w:color w:val="002F67"/>
        <w:sz w:val="12"/>
        <w:szCs w:val="12"/>
        <w:lang w:val="pl-PL"/>
      </w:rPr>
      <w:t>NIP 526-27-48-966, REGON 015668195, Nr KRS 0000197596</w:t>
    </w:r>
  </w:p>
  <w:p w14:paraId="71A6B48A" w14:textId="77777777" w:rsidR="00D7012B" w:rsidRPr="003A59D6" w:rsidRDefault="00AE152A" w:rsidP="00F94FDC">
    <w:pPr>
      <w:pStyle w:val="BasicParagraph"/>
      <w:rPr>
        <w:rFonts w:ascii="Arial" w:hAnsi="Arial" w:cs="Arial"/>
        <w:color w:val="002F67"/>
        <w:sz w:val="12"/>
        <w:szCs w:val="12"/>
        <w:lang w:val="pl-PL"/>
      </w:rPr>
    </w:pPr>
    <w:r w:rsidRPr="003A59D6">
      <w:rPr>
        <w:rFonts w:ascii="Arial" w:hAnsi="Arial" w:cs="Arial"/>
        <w:color w:val="002F67"/>
        <w:sz w:val="12"/>
        <w:szCs w:val="12"/>
        <w:lang w:val="pl-PL"/>
      </w:rPr>
      <w:t xml:space="preserve">Sąd Rejonowy dla m.st. Warszawy, XIV Wydział Krajowego Rejestru Sądowego, </w:t>
    </w:r>
    <w:r w:rsidRPr="003A59D6">
      <w:rPr>
        <w:rFonts w:ascii="Arial" w:hAnsi="Arial" w:cs="Arial"/>
        <w:color w:val="002F67"/>
        <w:sz w:val="12"/>
        <w:szCs w:val="12"/>
        <w:lang w:val="pl-PL"/>
      </w:rPr>
      <w:tab/>
    </w:r>
    <w:r w:rsidRPr="003A59D6">
      <w:rPr>
        <w:rFonts w:ascii="Arial" w:hAnsi="Arial" w:cs="Arial"/>
        <w:color w:val="002F67"/>
        <w:sz w:val="12"/>
        <w:szCs w:val="12"/>
        <w:lang w:val="pl-PL"/>
      </w:rPr>
      <w:tab/>
    </w:r>
    <w:r w:rsidRPr="003A59D6">
      <w:rPr>
        <w:rFonts w:ascii="Arial" w:hAnsi="Arial" w:cs="Arial"/>
        <w:color w:val="002F67"/>
        <w:sz w:val="12"/>
        <w:szCs w:val="12"/>
        <w:lang w:val="pl-PL"/>
      </w:rPr>
      <w:tab/>
    </w:r>
    <w:r w:rsidRPr="003A59D6">
      <w:rPr>
        <w:rFonts w:ascii="Arial" w:hAnsi="Arial" w:cs="Arial"/>
        <w:color w:val="002F67"/>
        <w:sz w:val="12"/>
        <w:szCs w:val="12"/>
        <w:lang w:val="pl-PL"/>
      </w:rPr>
      <w:tab/>
    </w:r>
    <w:r w:rsidRPr="003A59D6">
      <w:rPr>
        <w:rFonts w:ascii="Arial" w:hAnsi="Arial" w:cs="Arial"/>
        <w:color w:val="002F67"/>
        <w:sz w:val="12"/>
        <w:szCs w:val="12"/>
        <w:lang w:val="pl-PL"/>
      </w:rPr>
      <w:tab/>
      <w:t xml:space="preserve">      Numer rachunku bankowego:</w:t>
    </w:r>
  </w:p>
  <w:p w14:paraId="2368FDCF" w14:textId="77777777" w:rsidR="00D7012B" w:rsidRDefault="00AE152A" w:rsidP="00F94FDC">
    <w:pPr>
      <w:rPr>
        <w:color w:val="002F67"/>
        <w:sz w:val="12"/>
        <w:szCs w:val="12"/>
      </w:rPr>
    </w:pPr>
    <w:r w:rsidRPr="003A59D6">
      <w:rPr>
        <w:color w:val="002F67"/>
        <w:sz w:val="12"/>
        <w:szCs w:val="12"/>
      </w:rPr>
      <w:t xml:space="preserve">Wysokość kapitału zakładowego: 9.605.473.000.00, kapitał zakładowy w całości wpłacony </w:t>
    </w:r>
    <w:r w:rsidRPr="003A59D6">
      <w:rPr>
        <w:color w:val="002F67"/>
        <w:sz w:val="12"/>
        <w:szCs w:val="12"/>
      </w:rPr>
      <w:tab/>
    </w:r>
    <w:r w:rsidRPr="003A59D6">
      <w:rPr>
        <w:color w:val="002F67"/>
        <w:sz w:val="12"/>
        <w:szCs w:val="12"/>
      </w:rPr>
      <w:tab/>
    </w:r>
    <w:r w:rsidRPr="003A59D6">
      <w:rPr>
        <w:color w:val="002F67"/>
        <w:sz w:val="12"/>
        <w:szCs w:val="12"/>
      </w:rPr>
      <w:tab/>
    </w:r>
    <w:r w:rsidRPr="003A59D6">
      <w:rPr>
        <w:color w:val="002F67"/>
        <w:sz w:val="12"/>
        <w:szCs w:val="12"/>
      </w:rPr>
      <w:tab/>
    </w:r>
    <w:r w:rsidRPr="003A59D6">
      <w:rPr>
        <w:color w:val="002F67"/>
        <w:sz w:val="12"/>
        <w:szCs w:val="12"/>
      </w:rPr>
      <w:tab/>
      <w:t xml:space="preserve">      56124059181111000049137468</w:t>
    </w:r>
  </w:p>
  <w:p w14:paraId="0DDDA26D" w14:textId="77777777" w:rsidR="00D7012B" w:rsidRDefault="00AE152A" w:rsidP="00F94FDC">
    <w:pPr>
      <w:ind w:right="1136"/>
      <w:jc w:val="right"/>
      <w:rPr>
        <w:color w:val="002F67"/>
        <w:sz w:val="12"/>
        <w:szCs w:val="12"/>
      </w:rPr>
    </w:pPr>
    <w:r w:rsidRPr="00F94FDC">
      <w:rPr>
        <w:color w:val="002F67"/>
        <w:sz w:val="12"/>
        <w:szCs w:val="12"/>
      </w:rPr>
      <w:fldChar w:fldCharType="begin"/>
    </w:r>
    <w:r w:rsidRPr="00F94FDC">
      <w:rPr>
        <w:color w:val="002F67"/>
        <w:sz w:val="12"/>
        <w:szCs w:val="12"/>
      </w:rPr>
      <w:instrText xml:space="preserve">PAGE   \* </w:instrText>
    </w:r>
    <w:r w:rsidRPr="00F94FDC">
      <w:rPr>
        <w:color w:val="002F67"/>
        <w:sz w:val="12"/>
        <w:szCs w:val="12"/>
      </w:rPr>
      <w:instrText>MERGEFORMAT</w:instrText>
    </w:r>
    <w:r w:rsidRPr="00F94FDC">
      <w:rPr>
        <w:color w:val="002F67"/>
        <w:sz w:val="12"/>
        <w:szCs w:val="12"/>
      </w:rPr>
      <w:fldChar w:fldCharType="separate"/>
    </w:r>
    <w:r>
      <w:rPr>
        <w:noProof/>
        <w:color w:val="002F67"/>
        <w:sz w:val="12"/>
        <w:szCs w:val="12"/>
      </w:rPr>
      <w:t>2</w:t>
    </w:r>
    <w:r w:rsidRPr="00F94FDC">
      <w:rPr>
        <w:color w:val="002F67"/>
        <w:sz w:val="12"/>
        <w:szCs w:val="12"/>
      </w:rPr>
      <w:fldChar w:fldCharType="end"/>
    </w:r>
  </w:p>
  <w:p w14:paraId="0AACFA3B" w14:textId="77777777" w:rsidR="00D7012B" w:rsidRPr="00F94FDC" w:rsidRDefault="00AE152A" w:rsidP="00F94FDC">
    <w:pPr>
      <w:ind w:right="994"/>
      <w:jc w:val="right"/>
      <w:rPr>
        <w:color w:val="002F67"/>
        <w:sz w:val="12"/>
        <w:szCs w:val="12"/>
      </w:rPr>
    </w:pPr>
  </w:p>
  <w:p w14:paraId="2908599D" w14:textId="77777777" w:rsidR="00D7012B" w:rsidRDefault="00AE152A" w:rsidP="00822178">
    <w:pPr>
      <w:tabs>
        <w:tab w:val="center" w:pos="9112"/>
      </w:tabs>
      <w:spacing w:after="19"/>
      <w:rPr>
        <w:color w:val="002E67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6434" w14:textId="77777777" w:rsidR="00D7012B" w:rsidRPr="003A59D6" w:rsidRDefault="00AE152A" w:rsidP="00E25B60">
    <w:pPr>
      <w:pStyle w:val="BasicParagraph"/>
      <w:rPr>
        <w:rFonts w:ascii="Arial" w:hAnsi="Arial" w:cs="Arial"/>
        <w:color w:val="002F67"/>
        <w:sz w:val="14"/>
        <w:szCs w:val="14"/>
        <w:lang w:val="pl-PL"/>
      </w:rPr>
    </w:pPr>
    <w:r w:rsidRPr="003A59D6">
      <w:rPr>
        <w:rFonts w:ascii="Arial" w:hAnsi="Arial" w:cs="Arial"/>
        <w:color w:val="002F67"/>
        <w:sz w:val="14"/>
        <w:szCs w:val="14"/>
        <w:lang w:val="pl-PL"/>
      </w:rPr>
      <w:t>Polskie Sieci Elektroenergetyczne Spółka Akcyjna,</w:t>
    </w:r>
  </w:p>
  <w:p w14:paraId="2B19FAE7" w14:textId="77777777" w:rsidR="00D7012B" w:rsidRPr="003A59D6" w:rsidRDefault="00AE152A" w:rsidP="00E25B60">
    <w:pPr>
      <w:pStyle w:val="Stopka"/>
      <w:rPr>
        <w:rStyle w:val="Hipercze"/>
        <w:rFonts w:ascii="Arial" w:hAnsi="Arial" w:cs="Arial"/>
        <w:color w:val="002F67"/>
        <w:sz w:val="14"/>
        <w:szCs w:val="14"/>
      </w:rPr>
    </w:pPr>
    <w:r w:rsidRPr="003A59D6">
      <w:rPr>
        <w:rFonts w:ascii="Arial" w:hAnsi="Arial" w:cs="Arial"/>
        <w:color w:val="002F67"/>
        <w:sz w:val="14"/>
        <w:szCs w:val="14"/>
      </w:rPr>
      <w:t>05-520 Konstancin-Jeziorna, ul. Warszawska 165, Sekretariat: tel. +48 22 242 32 00, fax +48 22 242 22 33, www.pse.pl</w:t>
    </w:r>
  </w:p>
  <w:p w14:paraId="1EBB4BDB" w14:textId="77777777" w:rsidR="00D7012B" w:rsidRPr="003A59D6" w:rsidRDefault="00AE152A" w:rsidP="00E25B60">
    <w:pPr>
      <w:pStyle w:val="Stopka"/>
      <w:rPr>
        <w:rStyle w:val="Hipercze"/>
        <w:rFonts w:ascii="Arial" w:hAnsi="Arial" w:cs="Arial"/>
        <w:color w:val="002F67"/>
        <w:sz w:val="14"/>
        <w:szCs w:val="14"/>
      </w:rPr>
    </w:pPr>
    <w:r>
      <w:rPr>
        <w:rStyle w:val="Hipercze"/>
        <w:rFonts w:ascii="Arial" w:hAnsi="Arial" w:cs="Arial"/>
        <w:color w:val="002F67"/>
        <w:sz w:val="14"/>
        <w:szCs w:val="14"/>
      </w:rPr>
      <w:pict w14:anchorId="5DB772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7.05pt;height:2.85pt" o:hrpct="0" o:hr="t">
          <v:imagedata r:id="rId1" o:title="linia_stopki_list"/>
        </v:shape>
      </w:pict>
    </w:r>
  </w:p>
  <w:p w14:paraId="1259E588" w14:textId="77777777" w:rsidR="00D7012B" w:rsidRPr="00F94FDC" w:rsidRDefault="00AE152A" w:rsidP="00E25B60">
    <w:pPr>
      <w:pStyle w:val="Stopka"/>
      <w:rPr>
        <w:rStyle w:val="Hipercze"/>
        <w:rFonts w:ascii="Arial" w:hAnsi="Arial" w:cs="Arial"/>
        <w:color w:val="002F67"/>
        <w:sz w:val="14"/>
        <w:szCs w:val="14"/>
      </w:rPr>
    </w:pPr>
  </w:p>
  <w:p w14:paraId="1DC74523" w14:textId="77777777" w:rsidR="00D7012B" w:rsidRPr="003A59D6" w:rsidRDefault="00AE152A" w:rsidP="00E25B60">
    <w:pPr>
      <w:pStyle w:val="BasicParagraph"/>
      <w:rPr>
        <w:rFonts w:ascii="Arial" w:hAnsi="Arial" w:cs="Arial"/>
        <w:color w:val="002F67"/>
        <w:sz w:val="12"/>
        <w:szCs w:val="12"/>
        <w:lang w:val="pl-PL"/>
      </w:rPr>
    </w:pPr>
    <w:r w:rsidRPr="003A59D6">
      <w:rPr>
        <w:rFonts w:ascii="Arial" w:hAnsi="Arial" w:cs="Arial"/>
        <w:color w:val="002F67"/>
        <w:sz w:val="12"/>
        <w:szCs w:val="12"/>
        <w:lang w:val="pl-PL"/>
      </w:rPr>
      <w:t xml:space="preserve">NIP 526-27-48-966, REGON </w:t>
    </w:r>
    <w:r w:rsidRPr="003A59D6">
      <w:rPr>
        <w:rFonts w:ascii="Arial" w:hAnsi="Arial" w:cs="Arial"/>
        <w:color w:val="002F67"/>
        <w:sz w:val="12"/>
        <w:szCs w:val="12"/>
        <w:lang w:val="pl-PL"/>
      </w:rPr>
      <w:t>015668195, Nr KRS 0000197596</w:t>
    </w:r>
  </w:p>
  <w:p w14:paraId="00B40212" w14:textId="77777777" w:rsidR="00D7012B" w:rsidRPr="003A59D6" w:rsidRDefault="00AE152A" w:rsidP="00E25B60">
    <w:pPr>
      <w:pStyle w:val="BasicParagraph"/>
      <w:rPr>
        <w:rFonts w:ascii="Arial" w:hAnsi="Arial" w:cs="Arial"/>
        <w:color w:val="002F67"/>
        <w:sz w:val="12"/>
        <w:szCs w:val="12"/>
        <w:lang w:val="pl-PL"/>
      </w:rPr>
    </w:pPr>
    <w:r w:rsidRPr="003A59D6">
      <w:rPr>
        <w:rFonts w:ascii="Arial" w:hAnsi="Arial" w:cs="Arial"/>
        <w:color w:val="002F67"/>
        <w:sz w:val="12"/>
        <w:szCs w:val="12"/>
        <w:lang w:val="pl-PL"/>
      </w:rPr>
      <w:t xml:space="preserve">Sąd Rejonowy dla m.st. Warszawy, XIV Wydział Krajowego Rejestru Sądowego, </w:t>
    </w:r>
    <w:r w:rsidRPr="003A59D6">
      <w:rPr>
        <w:rFonts w:ascii="Arial" w:hAnsi="Arial" w:cs="Arial"/>
        <w:color w:val="002F67"/>
        <w:sz w:val="12"/>
        <w:szCs w:val="12"/>
        <w:lang w:val="pl-PL"/>
      </w:rPr>
      <w:tab/>
    </w:r>
    <w:r w:rsidRPr="003A59D6">
      <w:rPr>
        <w:rFonts w:ascii="Arial" w:hAnsi="Arial" w:cs="Arial"/>
        <w:color w:val="002F67"/>
        <w:sz w:val="12"/>
        <w:szCs w:val="12"/>
        <w:lang w:val="pl-PL"/>
      </w:rPr>
      <w:tab/>
    </w:r>
    <w:r w:rsidRPr="003A59D6">
      <w:rPr>
        <w:rFonts w:ascii="Arial" w:hAnsi="Arial" w:cs="Arial"/>
        <w:color w:val="002F67"/>
        <w:sz w:val="12"/>
        <w:szCs w:val="12"/>
        <w:lang w:val="pl-PL"/>
      </w:rPr>
      <w:tab/>
    </w:r>
    <w:r w:rsidRPr="003A59D6">
      <w:rPr>
        <w:rFonts w:ascii="Arial" w:hAnsi="Arial" w:cs="Arial"/>
        <w:color w:val="002F67"/>
        <w:sz w:val="12"/>
        <w:szCs w:val="12"/>
        <w:lang w:val="pl-PL"/>
      </w:rPr>
      <w:tab/>
    </w:r>
    <w:r w:rsidRPr="003A59D6">
      <w:rPr>
        <w:rFonts w:ascii="Arial" w:hAnsi="Arial" w:cs="Arial"/>
        <w:color w:val="002F67"/>
        <w:sz w:val="12"/>
        <w:szCs w:val="12"/>
        <w:lang w:val="pl-PL"/>
      </w:rPr>
      <w:tab/>
      <w:t xml:space="preserve">      Numer rachunku bankowego:</w:t>
    </w:r>
  </w:p>
  <w:p w14:paraId="14C0226A" w14:textId="77777777" w:rsidR="00D7012B" w:rsidRDefault="00AE152A" w:rsidP="00E25B60">
    <w:r w:rsidRPr="003A59D6">
      <w:rPr>
        <w:color w:val="002F67"/>
        <w:sz w:val="12"/>
        <w:szCs w:val="12"/>
      </w:rPr>
      <w:t xml:space="preserve">Wysokość kapitału zakładowego: 9.605.473.000.00, kapitał zakładowy w całości wpłacony </w:t>
    </w:r>
    <w:r w:rsidRPr="003A59D6">
      <w:rPr>
        <w:color w:val="002F67"/>
        <w:sz w:val="12"/>
        <w:szCs w:val="12"/>
      </w:rPr>
      <w:tab/>
    </w:r>
    <w:r w:rsidRPr="003A59D6">
      <w:rPr>
        <w:color w:val="002F67"/>
        <w:sz w:val="12"/>
        <w:szCs w:val="12"/>
      </w:rPr>
      <w:tab/>
    </w:r>
    <w:r w:rsidRPr="003A59D6">
      <w:rPr>
        <w:color w:val="002F67"/>
        <w:sz w:val="12"/>
        <w:szCs w:val="12"/>
      </w:rPr>
      <w:tab/>
    </w:r>
    <w:r w:rsidRPr="003A59D6">
      <w:rPr>
        <w:color w:val="002F67"/>
        <w:sz w:val="12"/>
        <w:szCs w:val="12"/>
      </w:rPr>
      <w:tab/>
    </w:r>
    <w:r w:rsidRPr="003A59D6">
      <w:rPr>
        <w:color w:val="002F67"/>
        <w:sz w:val="12"/>
        <w:szCs w:val="12"/>
      </w:rPr>
      <w:tab/>
      <w:t xml:space="preserve">      56124059181111000049137468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270D" w14:textId="77777777" w:rsidR="00D7012B" w:rsidRDefault="00AE152A">
    <w:pPr>
      <w:spacing w:after="0"/>
      <w:ind w:left="79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819EC05" wp14:editId="55803E50">
          <wp:simplePos x="0" y="0"/>
          <wp:positionH relativeFrom="page">
            <wp:posOffset>720089</wp:posOffset>
          </wp:positionH>
          <wp:positionV relativeFrom="page">
            <wp:posOffset>467996</wp:posOffset>
          </wp:positionV>
          <wp:extent cx="2882900" cy="454631"/>
          <wp:effectExtent l="0" t="0" r="0" b="0"/>
          <wp:wrapSquare wrapText="bothSides"/>
          <wp:docPr id="13" name="Picture 12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9" name="Picture 128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2900" cy="454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9D5D" w14:textId="77777777" w:rsidR="00D7012B" w:rsidRDefault="00AE152A">
    <w:pPr>
      <w:spacing w:after="0"/>
      <w:ind w:left="79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3E377F4" wp14:editId="387D8CE7">
          <wp:simplePos x="0" y="0"/>
          <wp:positionH relativeFrom="page">
            <wp:posOffset>720089</wp:posOffset>
          </wp:positionH>
          <wp:positionV relativeFrom="page">
            <wp:posOffset>467996</wp:posOffset>
          </wp:positionV>
          <wp:extent cx="2882900" cy="454631"/>
          <wp:effectExtent l="0" t="0" r="0" b="0"/>
          <wp:wrapSquare wrapText="bothSides"/>
          <wp:docPr id="14" name="Picture 12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9" name="Picture 128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2900" cy="454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924846"/>
      <w:docPartObj>
        <w:docPartGallery w:val="Page Numbers (Top of Page)"/>
        <w:docPartUnique/>
      </w:docPartObj>
    </w:sdtPr>
    <w:sdtEndPr/>
    <w:sdtContent>
      <w:p w14:paraId="24BA51A1" w14:textId="77777777" w:rsidR="00D7012B" w:rsidRDefault="00AE152A" w:rsidP="0002049A">
        <w:pPr>
          <w:pStyle w:val="Nagwek"/>
          <w:ind w:right="1136"/>
          <w:jc w:val="right"/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0" wp14:anchorId="0883CC80" wp14:editId="4348F416">
              <wp:simplePos x="0" y="0"/>
              <wp:positionH relativeFrom="page">
                <wp:posOffset>661344</wp:posOffset>
              </wp:positionH>
              <wp:positionV relativeFrom="topMargin">
                <wp:align>bottom</wp:align>
              </wp:positionV>
              <wp:extent cx="2882900" cy="454631"/>
              <wp:effectExtent l="0" t="0" r="0" b="3175"/>
              <wp:wrapSquare wrapText="bothSides"/>
              <wp:docPr id="16" name="Picture 128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89" name="Picture 1289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82900" cy="45463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>wersja 3.0</w:t>
        </w:r>
      </w:p>
      <w:p w14:paraId="1ADA4B3B" w14:textId="77777777" w:rsidR="00D7012B" w:rsidRDefault="00AE152A" w:rsidP="0002049A">
        <w:pPr>
          <w:pStyle w:val="Nagwek"/>
          <w:ind w:right="1136"/>
          <w:jc w:val="right"/>
        </w:pPr>
        <w:r>
          <w:t>30.08</w:t>
        </w:r>
        <w:r>
          <w:t>.2021</w:t>
        </w:r>
      </w:p>
    </w:sdtContent>
  </w:sdt>
  <w:p w14:paraId="4384E3AF" w14:textId="77777777" w:rsidR="00D7012B" w:rsidRDefault="00AE152A">
    <w:pPr>
      <w:spacing w:after="0"/>
      <w:ind w:left="7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E1"/>
    <w:rsid w:val="00321FE1"/>
    <w:rsid w:val="003F0672"/>
    <w:rsid w:val="00457930"/>
    <w:rsid w:val="00AE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896E"/>
  <w15:chartTrackingRefBased/>
  <w15:docId w15:val="{159E0B24-5E77-489A-A8CB-E9E604DA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21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1FE1"/>
  </w:style>
  <w:style w:type="paragraph" w:styleId="Nagwek">
    <w:name w:val="header"/>
    <w:basedOn w:val="Normalny"/>
    <w:link w:val="NagwekZnak"/>
    <w:uiPriority w:val="99"/>
    <w:semiHidden/>
    <w:unhideWhenUsed/>
    <w:rsid w:val="00321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1FE1"/>
  </w:style>
  <w:style w:type="paragraph" w:customStyle="1" w:styleId="BasicParagraph">
    <w:name w:val="[Basic Paragraph]"/>
    <w:basedOn w:val="Normalny"/>
    <w:link w:val="BasicParagraphZnak"/>
    <w:uiPriority w:val="99"/>
    <w:rsid w:val="00321F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321FE1"/>
    <w:rPr>
      <w:color w:val="0563C1" w:themeColor="hyperlink"/>
      <w:u w:val="single"/>
    </w:rPr>
  </w:style>
  <w:style w:type="character" w:customStyle="1" w:styleId="BasicParagraphZnak">
    <w:name w:val="[Basic Paragraph] Znak"/>
    <w:basedOn w:val="Domylnaczcionkaakapitu"/>
    <w:link w:val="BasicParagraph"/>
    <w:uiPriority w:val="99"/>
    <w:rsid w:val="00321FE1"/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6C83D040043956E18DE54CD233D" ma:contentTypeVersion="3" ma:contentTypeDescription="Utwórz nowy dokument." ma:contentTypeScope="" ma:versionID="cc37def195f4a57e5b2784d64cbe925e">
  <xsd:schema xmlns:xsd="http://www.w3.org/2001/XMLSchema" xmlns:xs="http://www.w3.org/2001/XMLSchema" xmlns:p="http://schemas.microsoft.com/office/2006/metadata/properties" xmlns:ns2="82eb639c-e4ba-4632-9ba9-b505b6e00d2c" xmlns:ns3="http://schemas.microsoft.com/sharepoint/v4" targetNamespace="http://schemas.microsoft.com/office/2006/metadata/properties" ma:root="true" ma:fieldsID="512a61c97b236b582004eded2b0dcb0e" ns2:_="" ns3:_="">
    <xsd:import namespace="82eb639c-e4ba-4632-9ba9-b505b6e00d2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639c-e4ba-4632-9ba9-b505b6e00d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0E51268-5631-419F-8E80-D0C202C2C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639c-e4ba-4632-9ba9-b505b6e00d2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B48B94-9D59-4ECD-B58D-5C4B55386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B071A3-7603-4CB6-9E9A-1E8F2609D7A9}">
  <ds:schemaRefs>
    <ds:schemaRef ds:uri="http://schemas.microsoft.com/office/2006/metadata/properties"/>
    <ds:schemaRef ds:uri="82eb639c-e4ba-4632-9ba9-b505b6e00d2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sharepoint/v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81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Ungurian Lena</dc:creator>
  <cp:keywords/>
  <dc:description/>
  <cp:lastModifiedBy>Ungurian Lena</cp:lastModifiedBy>
  <cp:revision>2</cp:revision>
  <dcterms:created xsi:type="dcterms:W3CDTF">2021-09-14T13:19:00Z</dcterms:created>
  <dcterms:modified xsi:type="dcterms:W3CDTF">2021-09-14T13:21:00Z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0x010100F291D6C83D040043956E18DE54CD233D</vt:lpwstr>
  </property>
</Properties>
</file>