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AFAFF" w14:textId="7C3568D4" w:rsidR="0081122F" w:rsidRDefault="00B9108C" w:rsidP="00D56CF7">
      <w:pPr>
        <w:jc w:val="center"/>
        <w:rPr>
          <w:b/>
          <w:sz w:val="28"/>
        </w:rPr>
      </w:pPr>
      <w:r>
        <w:rPr>
          <w:b/>
          <w:sz w:val="28"/>
        </w:rPr>
        <w:t>Dane</w:t>
      </w:r>
      <w:r w:rsidR="008F50F4">
        <w:rPr>
          <w:b/>
          <w:sz w:val="28"/>
        </w:rPr>
        <w:t xml:space="preserve"> niezbędne do weryfikacji obliczeń jednostkowe</w:t>
      </w:r>
      <w:r w:rsidR="00145274">
        <w:rPr>
          <w:b/>
          <w:sz w:val="28"/>
        </w:rPr>
        <w:t>j</w:t>
      </w:r>
      <w:r w:rsidR="008F50F4">
        <w:rPr>
          <w:b/>
          <w:sz w:val="28"/>
        </w:rPr>
        <w:t xml:space="preserve"> emisji dwutlenku węgla 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4C0CA0" w:rsidRPr="000D7C5F" w14:paraId="4E6F968D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BB51EE8" w14:textId="37B8F435" w:rsidR="004C0CA0" w:rsidRPr="000D7C5F" w:rsidRDefault="004C0CA0" w:rsidP="004C0CA0">
            <w:pPr>
              <w:spacing w:before="80" w:after="80"/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Cs w:val="20"/>
              </w:rPr>
              <w:t xml:space="preserve">Dane </w:t>
            </w:r>
            <w:r>
              <w:rPr>
                <w:rFonts w:cs="Arial"/>
                <w:b/>
                <w:szCs w:val="20"/>
              </w:rPr>
              <w:t>dostawcy mocy</w:t>
            </w:r>
          </w:p>
        </w:tc>
      </w:tr>
      <w:tr w:rsidR="004C0CA0" w:rsidRPr="000D7C5F" w14:paraId="02751A17" w14:textId="77777777" w:rsidTr="00E0006B">
        <w:tc>
          <w:tcPr>
            <w:tcW w:w="3014" w:type="dxa"/>
            <w:hideMark/>
          </w:tcPr>
          <w:p w14:paraId="29EF8B1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65B8ED5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0E1BDC47" w14:textId="77777777" w:rsidTr="00E0006B">
        <w:tc>
          <w:tcPr>
            <w:tcW w:w="3014" w:type="dxa"/>
            <w:hideMark/>
          </w:tcPr>
          <w:p w14:paraId="617699C7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1DF654B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B3F2927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C6BB659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Dane identyfikacyjne</w:t>
            </w:r>
          </w:p>
        </w:tc>
      </w:tr>
      <w:tr w:rsidR="004C0CA0" w:rsidRPr="000D7C5F" w14:paraId="047D5E5F" w14:textId="77777777" w:rsidTr="00E0006B">
        <w:tc>
          <w:tcPr>
            <w:tcW w:w="3014" w:type="dxa"/>
            <w:hideMark/>
          </w:tcPr>
          <w:p w14:paraId="711ABF8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2A33136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2A2EE72" w14:textId="77777777" w:rsidTr="00E0006B">
        <w:tc>
          <w:tcPr>
            <w:tcW w:w="3014" w:type="dxa"/>
            <w:hideMark/>
          </w:tcPr>
          <w:p w14:paraId="589A1C35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2B38F1D9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3445CD9D" w14:textId="77777777" w:rsidTr="00E0006B">
        <w:tc>
          <w:tcPr>
            <w:tcW w:w="3014" w:type="dxa"/>
            <w:hideMark/>
          </w:tcPr>
          <w:p w14:paraId="7FA2525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KRS / PESEL / Numer paszportu</w:t>
            </w:r>
            <w:r w:rsidRPr="000D7C5F">
              <w:rPr>
                <w:rStyle w:val="Odwoanieprzypisudolnego"/>
                <w:rFonts w:cs="Arial"/>
              </w:rPr>
              <w:footnoteReference w:id="1"/>
            </w:r>
          </w:p>
        </w:tc>
        <w:tc>
          <w:tcPr>
            <w:tcW w:w="6028" w:type="dxa"/>
          </w:tcPr>
          <w:p w14:paraId="113EE0E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E2C323C" w14:textId="77777777" w:rsidTr="00E0006B">
        <w:tc>
          <w:tcPr>
            <w:tcW w:w="3014" w:type="dxa"/>
          </w:tcPr>
          <w:p w14:paraId="74EDCA8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0D7C5F">
              <w:rPr>
                <w:rStyle w:val="Odwoanieprzypisudolnego"/>
                <w:rFonts w:cs="Arial"/>
              </w:rPr>
              <w:footnoteReference w:id="2"/>
            </w:r>
          </w:p>
        </w:tc>
        <w:tc>
          <w:tcPr>
            <w:tcW w:w="6028" w:type="dxa"/>
          </w:tcPr>
          <w:p w14:paraId="617EF28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24100490" w14:textId="7B089FA8" w:rsidR="00461E1E" w:rsidRPr="00AB50BA" w:rsidRDefault="00461E1E" w:rsidP="008F50F4">
      <w:pPr>
        <w:rPr>
          <w:sz w:val="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96"/>
        <w:gridCol w:w="2617"/>
        <w:gridCol w:w="4111"/>
        <w:gridCol w:w="1838"/>
      </w:tblGrid>
      <w:tr w:rsidR="00F9714E" w:rsidRPr="00FC183F" w14:paraId="286601FF" w14:textId="77777777" w:rsidTr="00F9714E">
        <w:trPr>
          <w:cantSplit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5F6E6001" w14:textId="1E276462" w:rsidR="00F9714E" w:rsidRPr="000E3667" w:rsidRDefault="00461E1E" w:rsidP="004B2AB8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 w:rsidR="00F9714E" w:rsidRPr="000E3667">
              <w:rPr>
                <w:rFonts w:cs="Arial"/>
                <w:b/>
                <w:sz w:val="20"/>
              </w:rPr>
              <w:t>Dane jednostki rynku mocy</w:t>
            </w:r>
          </w:p>
        </w:tc>
      </w:tr>
      <w:tr w:rsidR="00F9714E" w:rsidRPr="00FC183F" w14:paraId="6B0EB404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5AF867DF" w14:textId="503CCC52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shd w:val="clear" w:color="auto" w:fill="D9D9D9" w:themeFill="background1" w:themeFillShade="D9"/>
          </w:tcPr>
          <w:p w14:paraId="1829F41B" w14:textId="1CED6996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  <w:highlight w:val="yellow"/>
              </w:rPr>
            </w:pPr>
            <w:r w:rsidRPr="00B53B59">
              <w:rPr>
                <w:rFonts w:cs="Arial"/>
                <w:sz w:val="20"/>
              </w:rPr>
              <w:t>Kod jednostki rynku mocy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C866649" w14:textId="3022973E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rynku mocy</w:t>
            </w:r>
          </w:p>
        </w:tc>
      </w:tr>
      <w:tr w:rsidR="00F9714E" w:rsidRPr="00FC183F" w14:paraId="5EA82246" w14:textId="77777777" w:rsidTr="00461E1E">
        <w:trPr>
          <w:cantSplit/>
        </w:trPr>
        <w:tc>
          <w:tcPr>
            <w:tcW w:w="274" w:type="pct"/>
          </w:tcPr>
          <w:p w14:paraId="05D43117" w14:textId="3995BDC4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</w:tcPr>
          <w:p w14:paraId="38BC4CD4" w14:textId="06B5C1B0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2ADC40A1" w14:textId="022E23A3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53B59" w:rsidRPr="00FC183F" w14:paraId="1A3C5E23" w14:textId="77777777" w:rsidTr="00B53B59">
        <w:trPr>
          <w:cantSplit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4A61851C" w14:textId="663B6C8F" w:rsidR="00B53B59" w:rsidRPr="008F361C" w:rsidRDefault="00B53B59" w:rsidP="00F9395B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b/>
                <w:sz w:val="20"/>
              </w:rPr>
            </w:pPr>
            <w:r w:rsidRPr="008F361C">
              <w:rPr>
                <w:rFonts w:cs="Arial"/>
                <w:b/>
                <w:sz w:val="20"/>
              </w:rPr>
              <w:t>Jednostki</w:t>
            </w:r>
            <w:r w:rsidR="00F9395B" w:rsidRPr="008F361C">
              <w:rPr>
                <w:rFonts w:cs="Arial"/>
                <w:b/>
                <w:sz w:val="20"/>
              </w:rPr>
              <w:t xml:space="preserve"> wytwórcze wchodzące w skład jednostek fizycznych</w:t>
            </w:r>
            <w:r w:rsidRPr="008F361C">
              <w:rPr>
                <w:rFonts w:cs="Arial"/>
                <w:b/>
                <w:sz w:val="20"/>
              </w:rPr>
              <w:t xml:space="preserve"> </w:t>
            </w:r>
            <w:r w:rsidR="00F9395B" w:rsidRPr="008F361C">
              <w:rPr>
                <w:rFonts w:cs="Arial"/>
                <w:b/>
                <w:sz w:val="20"/>
              </w:rPr>
              <w:t>tworzących daną jednostkę</w:t>
            </w:r>
            <w:r w:rsidRPr="008F361C">
              <w:rPr>
                <w:rFonts w:cs="Arial"/>
                <w:b/>
                <w:sz w:val="20"/>
              </w:rPr>
              <w:t xml:space="preserve"> rynku mocy</w:t>
            </w:r>
            <w:r w:rsidR="00AB50BA" w:rsidRPr="008F361C">
              <w:rPr>
                <w:rStyle w:val="Odwoanieprzypisudolnego"/>
                <w:rFonts w:cs="Arial"/>
                <w:b/>
                <w:sz w:val="20"/>
              </w:rPr>
              <w:footnoteReference w:id="3"/>
            </w:r>
          </w:p>
        </w:tc>
      </w:tr>
      <w:tr w:rsidR="00F9395B" w:rsidRPr="00FC183F" w14:paraId="00B06ABC" w14:textId="77777777" w:rsidTr="00F9395B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07CF5654" w14:textId="3A167EFF" w:rsidR="00F9395B" w:rsidRPr="008F361C" w:rsidRDefault="00F9395B" w:rsidP="00AB50BA">
            <w:pPr>
              <w:spacing w:before="120" w:after="120"/>
              <w:jc w:val="center"/>
              <w:rPr>
                <w:rFonts w:cs="Arial"/>
                <w:i/>
                <w:sz w:val="20"/>
              </w:rPr>
            </w:pPr>
            <w:r w:rsidRPr="008F361C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shd w:val="clear" w:color="auto" w:fill="D9D9D9" w:themeFill="background1" w:themeFillShade="D9"/>
          </w:tcPr>
          <w:p w14:paraId="382F909C" w14:textId="45149740" w:rsidR="00F9395B" w:rsidRPr="008F361C" w:rsidRDefault="00F9395B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Kod jednostki fizycznej</w:t>
            </w:r>
          </w:p>
        </w:tc>
        <w:tc>
          <w:tcPr>
            <w:tcW w:w="2268" w:type="pct"/>
            <w:shd w:val="clear" w:color="auto" w:fill="D9D9D9" w:themeFill="background1" w:themeFillShade="D9"/>
          </w:tcPr>
          <w:p w14:paraId="703EFBAE" w14:textId="77777777" w:rsidR="00F9395B" w:rsidRPr="008F361C" w:rsidRDefault="00F9395B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Nazwa jednostki fizycznej</w:t>
            </w:r>
          </w:p>
        </w:tc>
        <w:tc>
          <w:tcPr>
            <w:tcW w:w="1014" w:type="pct"/>
            <w:shd w:val="clear" w:color="auto" w:fill="D9D9D9" w:themeFill="background1" w:themeFillShade="D9"/>
          </w:tcPr>
          <w:p w14:paraId="13CB7E13" w14:textId="631715E9" w:rsidR="00F9395B" w:rsidRPr="008F361C" w:rsidRDefault="00F9395B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Liczba jednostek wytwórczych</w:t>
            </w:r>
          </w:p>
        </w:tc>
      </w:tr>
      <w:tr w:rsidR="00F9395B" w:rsidRPr="00FC183F" w14:paraId="6983F066" w14:textId="77777777" w:rsidTr="00F9395B">
        <w:trPr>
          <w:cantSplit/>
        </w:trPr>
        <w:tc>
          <w:tcPr>
            <w:tcW w:w="274" w:type="pct"/>
          </w:tcPr>
          <w:p w14:paraId="2FF20D8F" w14:textId="0CD51BBF" w:rsidR="00F9395B" w:rsidRPr="00B51999" w:rsidRDefault="00F9395B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shd w:val="clear" w:color="auto" w:fill="auto"/>
          </w:tcPr>
          <w:p w14:paraId="78DD73D9" w14:textId="3104123B" w:rsidR="00F9395B" w:rsidRDefault="00F9395B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2268" w:type="pct"/>
            <w:shd w:val="clear" w:color="auto" w:fill="auto"/>
          </w:tcPr>
          <w:p w14:paraId="6AFBBB63" w14:textId="77777777" w:rsidR="00F9395B" w:rsidRPr="00FC183F" w:rsidRDefault="00F9395B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1014" w:type="pct"/>
            <w:shd w:val="clear" w:color="auto" w:fill="auto"/>
          </w:tcPr>
          <w:p w14:paraId="62B2340E" w14:textId="634F0EE8" w:rsidR="00F9395B" w:rsidRPr="00FC183F" w:rsidRDefault="00F9395B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2E1CF1D1" w14:textId="6C0A2299" w:rsidR="00CA0458" w:rsidRDefault="00CA0458"/>
    <w:p w14:paraId="5B1F0D47" w14:textId="77777777" w:rsidR="00AA21FC" w:rsidRDefault="00AA21FC">
      <w:pPr>
        <w:rPr>
          <w:u w:val="single"/>
        </w:rPr>
      </w:pPr>
      <w:r>
        <w:rPr>
          <w:u w:val="single"/>
        </w:rPr>
        <w:br w:type="page"/>
      </w:r>
    </w:p>
    <w:p w14:paraId="1C887E46" w14:textId="5A05C418" w:rsidR="00BE3044" w:rsidRPr="00350BD0" w:rsidRDefault="00BE3044" w:rsidP="00350BD0">
      <w:pPr>
        <w:rPr>
          <w:u w:val="single"/>
        </w:rPr>
      </w:pPr>
      <w:r w:rsidRPr="00350BD0">
        <w:rPr>
          <w:u w:val="single"/>
        </w:rPr>
        <w:lastRenderedPageBreak/>
        <w:t xml:space="preserve">Weryfikacja obliczeń </w:t>
      </w:r>
      <w:r w:rsidR="006906A9" w:rsidRPr="00350BD0">
        <w:rPr>
          <w:u w:val="single"/>
        </w:rPr>
        <w:t>jednostkowej</w:t>
      </w:r>
      <w:r w:rsidR="00CD0888" w:rsidRPr="00350BD0">
        <w:rPr>
          <w:u w:val="single"/>
        </w:rPr>
        <w:t xml:space="preserve"> </w:t>
      </w:r>
      <w:r w:rsidRPr="00350BD0">
        <w:rPr>
          <w:u w:val="single"/>
        </w:rPr>
        <w:t>emisji dwutlenku węgla dla jednostek wytwórczych</w:t>
      </w:r>
      <w:r w:rsidR="005D6B21">
        <w:rPr>
          <w:rStyle w:val="Odwoanieprzypisudolnego"/>
          <w:u w:val="single"/>
        </w:rPr>
        <w:footnoteReference w:id="4"/>
      </w:r>
      <w:r w:rsidR="005D6B21">
        <w:rPr>
          <w:u w:val="single"/>
          <w:vertAlign w:val="superscript"/>
        </w:rPr>
        <w:t>,</w:t>
      </w:r>
      <w:r w:rsidR="00FF599C">
        <w:rPr>
          <w:rStyle w:val="Odwoanieprzypisudolnego"/>
          <w:u w:val="single"/>
        </w:rPr>
        <w:footnoteReference w:id="5"/>
      </w:r>
    </w:p>
    <w:tbl>
      <w:tblPr>
        <w:tblStyle w:val="Tabela-Siatka"/>
        <w:tblW w:w="5003" w:type="pct"/>
        <w:tblLook w:val="04A0" w:firstRow="1" w:lastRow="0" w:firstColumn="1" w:lastColumn="0" w:noHBand="0" w:noVBand="1"/>
      </w:tblPr>
      <w:tblGrid>
        <w:gridCol w:w="3823"/>
        <w:gridCol w:w="5244"/>
      </w:tblGrid>
      <w:tr w:rsidR="008F50F4" w:rsidRPr="000E3667" w14:paraId="02618FA9" w14:textId="77777777" w:rsidTr="001455B7">
        <w:trPr>
          <w:cantSplit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64E6B95A" w14:textId="1B98CA20" w:rsidR="008F50F4" w:rsidRPr="000E3667" w:rsidRDefault="008F50F4" w:rsidP="00FC6E04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>
              <w:rPr>
                <w:rFonts w:cs="Arial"/>
                <w:b/>
                <w:sz w:val="20"/>
              </w:rPr>
              <w:t>Informacje dotyczące jednost</w:t>
            </w:r>
            <w:r w:rsidR="00651385">
              <w:rPr>
                <w:rFonts w:cs="Arial"/>
                <w:b/>
                <w:sz w:val="20"/>
              </w:rPr>
              <w:t>ki</w:t>
            </w:r>
            <w:r>
              <w:rPr>
                <w:rFonts w:cs="Arial"/>
                <w:b/>
                <w:sz w:val="20"/>
              </w:rPr>
              <w:t xml:space="preserve"> wytwórcz</w:t>
            </w:r>
            <w:r w:rsidR="00651385">
              <w:rPr>
                <w:rFonts w:cs="Arial"/>
                <w:b/>
                <w:sz w:val="20"/>
              </w:rPr>
              <w:t>ej</w:t>
            </w:r>
            <w:r>
              <w:rPr>
                <w:rFonts w:cs="Arial"/>
                <w:b/>
                <w:sz w:val="20"/>
              </w:rPr>
              <w:t>, wchodząc</w:t>
            </w:r>
            <w:r w:rsidR="00651385">
              <w:rPr>
                <w:rFonts w:cs="Arial"/>
                <w:b/>
                <w:sz w:val="20"/>
              </w:rPr>
              <w:t>ej</w:t>
            </w:r>
            <w:r>
              <w:rPr>
                <w:rFonts w:cs="Arial"/>
                <w:b/>
                <w:sz w:val="20"/>
              </w:rPr>
              <w:t xml:space="preserve"> w skład jednostek fizycznych tworzących jednostkę rynku mocy</w:t>
            </w:r>
            <w:r w:rsidR="0005539E">
              <w:rPr>
                <w:rFonts w:cs="Arial"/>
                <w:b/>
                <w:sz w:val="20"/>
              </w:rPr>
              <w:t xml:space="preserve">, niezbędne do </w:t>
            </w:r>
            <w:r w:rsidR="0005539E" w:rsidRPr="0005539E">
              <w:rPr>
                <w:rFonts w:cs="Arial"/>
                <w:b/>
                <w:sz w:val="20"/>
              </w:rPr>
              <w:t>obliczeń jednostkowego wskaźnika emisji dwutlenku węgla</w:t>
            </w:r>
            <w:r w:rsidR="0005539E">
              <w:rPr>
                <w:rFonts w:cs="Arial"/>
                <w:b/>
                <w:sz w:val="20"/>
              </w:rPr>
              <w:t xml:space="preserve"> dla roku_____</w:t>
            </w:r>
          </w:p>
        </w:tc>
      </w:tr>
      <w:tr w:rsidR="002308BF" w:rsidRPr="00B53B59" w14:paraId="6D4276EA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2C0CDF06" w14:textId="5DC7BE1C" w:rsidR="002308BF" w:rsidRDefault="002308BF" w:rsidP="00B9108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Kod jednostki fizycznej, w skład której wchodzi dana jednostka wytwórcza</w:t>
            </w:r>
          </w:p>
        </w:tc>
        <w:tc>
          <w:tcPr>
            <w:tcW w:w="2892" w:type="pct"/>
            <w:shd w:val="clear" w:color="auto" w:fill="FFFFFF" w:themeFill="background1"/>
          </w:tcPr>
          <w:p w14:paraId="04D4A820" w14:textId="77777777" w:rsidR="002308BF" w:rsidRPr="00B53B59" w:rsidRDefault="002308BF" w:rsidP="00371B20">
            <w:pPr>
              <w:spacing w:before="120" w:after="120"/>
              <w:rPr>
                <w:rFonts w:cs="Arial"/>
                <w:sz w:val="20"/>
              </w:rPr>
            </w:pPr>
          </w:p>
        </w:tc>
      </w:tr>
      <w:tr w:rsidR="0038630B" w:rsidRPr="00B53B59" w14:paraId="0D041064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34C5CD0D" w14:textId="111162AF" w:rsidR="0038630B" w:rsidRDefault="0038630B" w:rsidP="00B9108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Liczba porządkowa jednostki wytwórczej</w:t>
            </w:r>
          </w:p>
        </w:tc>
        <w:tc>
          <w:tcPr>
            <w:tcW w:w="2892" w:type="pct"/>
            <w:shd w:val="clear" w:color="auto" w:fill="FFFFFF" w:themeFill="background1"/>
          </w:tcPr>
          <w:p w14:paraId="23584963" w14:textId="77777777" w:rsidR="0038630B" w:rsidRPr="00B53B59" w:rsidRDefault="0038630B" w:rsidP="00371B20">
            <w:pPr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2BBDFBA6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EF08505" w14:textId="18205AF6" w:rsidR="00B9108C" w:rsidRPr="00B51999" w:rsidRDefault="00B9108C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Opis jednostki wytwórczej</w:t>
            </w:r>
            <w:bookmarkStart w:id="0" w:name="_Ref43972773"/>
            <w:r w:rsidR="005F2E56">
              <w:rPr>
                <w:rStyle w:val="Odwoanieprzypisudolnego"/>
                <w:rFonts w:cs="Arial"/>
                <w:sz w:val="20"/>
              </w:rPr>
              <w:footnoteReference w:id="6"/>
            </w:r>
            <w:bookmarkEnd w:id="0"/>
          </w:p>
        </w:tc>
        <w:tc>
          <w:tcPr>
            <w:tcW w:w="2892" w:type="pct"/>
          </w:tcPr>
          <w:p w14:paraId="75612B10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7AD6888A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C8801B9" w14:textId="7F177790" w:rsidR="00B9108C" w:rsidRDefault="00B9108C" w:rsidP="00FC6E04">
            <w:pPr>
              <w:spacing w:before="120" w:after="120"/>
              <w:rPr>
                <w:rFonts w:cs="Arial"/>
                <w:sz w:val="20"/>
              </w:rPr>
            </w:pPr>
            <w:r w:rsidRPr="001C5EFF">
              <w:rPr>
                <w:rFonts w:cs="Arial"/>
                <w:sz w:val="20"/>
              </w:rPr>
              <w:t>Sprawność projektowa</w:t>
            </w:r>
            <w:r w:rsidR="0038630B" w:rsidRPr="001C5EFF">
              <w:rPr>
                <w:rFonts w:cs="Arial"/>
                <w:sz w:val="20"/>
              </w:rPr>
              <w:t xml:space="preserve"> wytwarzania energii elektrycznej netto</w:t>
            </w:r>
            <w:r w:rsidR="0038630B">
              <w:rPr>
                <w:rFonts w:cs="Arial"/>
                <w:sz w:val="20"/>
              </w:rPr>
              <w:t>, %</w:t>
            </w:r>
          </w:p>
        </w:tc>
        <w:tc>
          <w:tcPr>
            <w:tcW w:w="2892" w:type="pct"/>
          </w:tcPr>
          <w:p w14:paraId="58B6E0AF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4F79A6" w:rsidRPr="00FC183F" w14:paraId="2F5859C2" w14:textId="77777777" w:rsidTr="001455B7">
        <w:trPr>
          <w:cantSplit/>
          <w:trHeight w:val="1050"/>
        </w:trPr>
        <w:tc>
          <w:tcPr>
            <w:tcW w:w="2108" w:type="pct"/>
            <w:shd w:val="clear" w:color="auto" w:fill="D9D9D9" w:themeFill="background1" w:themeFillShade="D9"/>
          </w:tcPr>
          <w:p w14:paraId="00F6A5DB" w14:textId="76CCF6DA" w:rsidR="004F79A6" w:rsidRDefault="004F79A6" w:rsidP="00FF599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Rodzaj wykorzystywanego paliwa</w:t>
            </w:r>
            <w:r>
              <w:rPr>
                <w:rStyle w:val="Odwoanieprzypisudolnego"/>
                <w:rFonts w:cs="Arial"/>
                <w:sz w:val="20"/>
              </w:rPr>
              <w:footnoteReference w:id="7"/>
            </w:r>
            <w:r w:rsidR="00FF599C">
              <w:rPr>
                <w:rFonts w:cs="Arial"/>
                <w:sz w:val="20"/>
              </w:rPr>
              <w:t xml:space="preserve"> i jego u</w:t>
            </w:r>
            <w:r>
              <w:rPr>
                <w:rFonts w:cs="Arial"/>
                <w:sz w:val="20"/>
              </w:rPr>
              <w:t xml:space="preserve">dział energetyczny w całym </w:t>
            </w:r>
            <w:r w:rsidR="00FF599C">
              <w:rPr>
                <w:rFonts w:cs="Arial"/>
                <w:sz w:val="20"/>
              </w:rPr>
              <w:t>wykorzystywanym</w:t>
            </w:r>
            <w:r>
              <w:rPr>
                <w:rFonts w:cs="Arial"/>
                <w:sz w:val="20"/>
              </w:rPr>
              <w:t xml:space="preserve"> paliwie</w:t>
            </w:r>
            <w:r>
              <w:rPr>
                <w:rStyle w:val="Odwoanieprzypisudolnego"/>
                <w:rFonts w:cs="Arial"/>
                <w:sz w:val="20"/>
              </w:rPr>
              <w:footnoteReference w:id="8"/>
            </w:r>
            <w:r>
              <w:rPr>
                <w:rFonts w:cs="Arial"/>
                <w:sz w:val="20"/>
              </w:rPr>
              <w:t>, %</w:t>
            </w:r>
          </w:p>
        </w:tc>
        <w:tc>
          <w:tcPr>
            <w:tcW w:w="2892" w:type="pct"/>
          </w:tcPr>
          <w:p w14:paraId="11456C4C" w14:textId="77777777" w:rsidR="004F79A6" w:rsidRPr="00FC183F" w:rsidRDefault="004F79A6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5F2E56" w:rsidRPr="00FC183F" w14:paraId="0A023D28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29FFB96B" w14:textId="233F29EC" w:rsidR="005F2E56" w:rsidRDefault="005F2E56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Udział przeniesionej emisji dwutlenku węgla</w:t>
            </w:r>
            <w:r>
              <w:rPr>
                <w:rStyle w:val="Odwoanieprzypisudolnego"/>
                <w:rFonts w:cs="Arial"/>
                <w:sz w:val="20"/>
              </w:rPr>
              <w:footnoteReference w:id="9"/>
            </w:r>
            <w:r>
              <w:rPr>
                <w:rFonts w:cs="Arial"/>
                <w:sz w:val="20"/>
              </w:rPr>
              <w:t>, %</w:t>
            </w:r>
          </w:p>
        </w:tc>
        <w:tc>
          <w:tcPr>
            <w:tcW w:w="2892" w:type="pct"/>
          </w:tcPr>
          <w:p w14:paraId="52791407" w14:textId="77777777" w:rsidR="005F2E56" w:rsidRPr="00FC183F" w:rsidRDefault="005F2E56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7A3D8300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BB26B55" w14:textId="09AC192F" w:rsidR="00B9108C" w:rsidRDefault="00EB0E82" w:rsidP="00EB0E82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W</w:t>
            </w:r>
            <w:r w:rsidR="0005539E">
              <w:rPr>
                <w:rFonts w:cs="Arial"/>
                <w:sz w:val="20"/>
              </w:rPr>
              <w:t>skaźnik emisji dwutlenku węgla dla danego paliwa</w:t>
            </w:r>
            <w:r w:rsidR="005F2E56">
              <w:rPr>
                <w:rStyle w:val="Odwoanieprzypisudolnego"/>
                <w:rFonts w:cs="Arial"/>
                <w:sz w:val="20"/>
              </w:rPr>
              <w:footnoteReference w:id="10"/>
            </w:r>
            <w:r w:rsidR="0038630B">
              <w:rPr>
                <w:rFonts w:cs="Arial"/>
                <w:sz w:val="20"/>
              </w:rPr>
              <w:t xml:space="preserve">, </w:t>
            </w:r>
            <w:r w:rsidR="00125C09">
              <w:rPr>
                <w:rFonts w:cs="Arial"/>
                <w:sz w:val="20"/>
              </w:rPr>
              <w:t>kg/TJ</w:t>
            </w:r>
          </w:p>
        </w:tc>
        <w:tc>
          <w:tcPr>
            <w:tcW w:w="2892" w:type="pct"/>
          </w:tcPr>
          <w:p w14:paraId="56CC64A2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125C09" w:rsidRPr="00FC183F" w14:paraId="3263DB2B" w14:textId="3ADEDB6E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33160D39" w14:textId="0D428DA0" w:rsidR="00125C09" w:rsidRDefault="00125C09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Jednostkow</w:t>
            </w:r>
            <w:r w:rsidR="001C5EFF">
              <w:rPr>
                <w:rFonts w:cs="Arial"/>
                <w:sz w:val="20"/>
              </w:rPr>
              <w:t xml:space="preserve">a </w:t>
            </w:r>
            <w:r>
              <w:rPr>
                <w:rFonts w:cs="Arial"/>
                <w:sz w:val="20"/>
              </w:rPr>
              <w:t>emisj</w:t>
            </w:r>
            <w:r w:rsidR="001C5EFF">
              <w:rPr>
                <w:rFonts w:cs="Arial"/>
                <w:sz w:val="20"/>
              </w:rPr>
              <w:t>a</w:t>
            </w:r>
            <w:r>
              <w:rPr>
                <w:rFonts w:cs="Arial"/>
                <w:sz w:val="20"/>
              </w:rPr>
              <w:t xml:space="preserve"> dwutlenku węgla dla jednostki wytwórczej, g/kWh</w:t>
            </w:r>
          </w:p>
        </w:tc>
        <w:tc>
          <w:tcPr>
            <w:tcW w:w="2892" w:type="pct"/>
          </w:tcPr>
          <w:p w14:paraId="700607BD" w14:textId="1E68F07E" w:rsidR="00125C09" w:rsidRPr="00FC183F" w:rsidRDefault="00125C09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00ACC89D" w14:textId="60A5FE60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52169326" w14:textId="0C5D35DF" w:rsidR="00B9108C" w:rsidRDefault="0005539E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Zastosowane standardy ISO</w:t>
            </w:r>
            <w:r w:rsidR="001C5EFF">
              <w:rPr>
                <w:rStyle w:val="Odwoanieprzypisudolnego"/>
                <w:rFonts w:cs="Arial"/>
                <w:sz w:val="20"/>
              </w:rPr>
              <w:footnoteReference w:id="11"/>
            </w:r>
          </w:p>
        </w:tc>
        <w:tc>
          <w:tcPr>
            <w:tcW w:w="2892" w:type="pct"/>
          </w:tcPr>
          <w:p w14:paraId="47180CB8" w14:textId="342A9514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4499B346" w14:textId="22264FDA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6F469A5A" w14:textId="709E6ED7" w:rsidR="00B9108C" w:rsidRDefault="00E4404D" w:rsidP="00FC6E04">
            <w:pPr>
              <w:spacing w:before="120" w:after="120"/>
              <w:rPr>
                <w:rFonts w:cs="Arial"/>
                <w:sz w:val="20"/>
              </w:rPr>
            </w:pPr>
            <w:bookmarkStart w:id="1" w:name="_Ref43965160"/>
            <w:r>
              <w:rPr>
                <w:rFonts w:cs="Arial"/>
                <w:sz w:val="20"/>
              </w:rPr>
              <w:t>Założenia dotyczące obliczeń</w:t>
            </w:r>
            <w:bookmarkEnd w:id="1"/>
          </w:p>
        </w:tc>
        <w:tc>
          <w:tcPr>
            <w:tcW w:w="2892" w:type="pct"/>
          </w:tcPr>
          <w:p w14:paraId="029C634A" w14:textId="090F11B0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641795E3" w14:textId="7BCBF12F" w:rsidR="00223BD3" w:rsidRDefault="00223BD3" w:rsidP="00223BD3">
      <w:pPr>
        <w:rPr>
          <w:u w:val="single"/>
        </w:rPr>
      </w:pPr>
      <w:r>
        <w:rPr>
          <w:u w:val="single"/>
        </w:rPr>
        <w:t xml:space="preserve"> </w:t>
      </w:r>
    </w:p>
    <w:p w14:paraId="1E4CBA55" w14:textId="77777777" w:rsidR="00223BD3" w:rsidRDefault="00223BD3">
      <w:pPr>
        <w:rPr>
          <w:u w:val="single"/>
        </w:rPr>
      </w:pPr>
      <w:r>
        <w:rPr>
          <w:u w:val="single"/>
        </w:rPr>
        <w:br w:type="page"/>
      </w:r>
    </w:p>
    <w:tbl>
      <w:tblPr>
        <w:tblStyle w:val="Tabela-Siatka"/>
        <w:tblW w:w="5005" w:type="pct"/>
        <w:tblLook w:val="04A0" w:firstRow="1" w:lastRow="0" w:firstColumn="1" w:lastColumn="0" w:noHBand="0" w:noVBand="1"/>
      </w:tblPr>
      <w:tblGrid>
        <w:gridCol w:w="2756"/>
        <w:gridCol w:w="6315"/>
      </w:tblGrid>
      <w:tr w:rsidR="00305079" w:rsidRPr="008839E4" w14:paraId="6578733E" w14:textId="77777777" w:rsidTr="00247DA7">
        <w:trPr>
          <w:cantSplit/>
          <w:trHeight w:val="909"/>
        </w:trPr>
        <w:tc>
          <w:tcPr>
            <w:tcW w:w="1519" w:type="pct"/>
          </w:tcPr>
          <w:p w14:paraId="579ACB44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lastRenderedPageBreak/>
              <w:t>Informacje dodatkowe</w:t>
            </w:r>
            <w:r>
              <w:rPr>
                <w:rStyle w:val="Odwoanieprzypisudolnego"/>
                <w:rFonts w:cs="Arial"/>
                <w:b/>
                <w:sz w:val="20"/>
              </w:rPr>
              <w:footnoteReference w:id="12"/>
            </w:r>
          </w:p>
        </w:tc>
        <w:tc>
          <w:tcPr>
            <w:tcW w:w="3481" w:type="pct"/>
          </w:tcPr>
          <w:p w14:paraId="6874D767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  <w:tr w:rsidR="0072007C" w:rsidRPr="008839E4" w14:paraId="15EBC396" w14:textId="77777777" w:rsidTr="00E207E4">
        <w:trPr>
          <w:trHeight w:val="623"/>
        </w:trPr>
        <w:tc>
          <w:tcPr>
            <w:tcW w:w="1518" w:type="pct"/>
          </w:tcPr>
          <w:p w14:paraId="6AD799F6" w14:textId="42BD5B93" w:rsidR="0072007C" w:rsidRPr="008839E4" w:rsidRDefault="0072007C" w:rsidP="0072007C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855842109"/>
            <w:placeholder>
              <w:docPart w:val="0FC7775E24A8409E836F2975BDCBDDFC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482" w:type="pct"/>
              </w:tcPr>
              <w:p w14:paraId="6C3A5C17" w14:textId="756EFCAD" w:rsidR="0072007C" w:rsidRPr="008839E4" w:rsidRDefault="0072007C" w:rsidP="0072007C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 w:rsidRPr="008839E4"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E4404D" w:rsidRPr="008839E4" w14:paraId="2B059D2F" w14:textId="77777777" w:rsidTr="00247DA7">
        <w:trPr>
          <w:cantSplit/>
          <w:trHeight w:val="686"/>
        </w:trPr>
        <w:tc>
          <w:tcPr>
            <w:tcW w:w="1518" w:type="pct"/>
          </w:tcPr>
          <w:p w14:paraId="2E318365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482" w:type="pct"/>
          </w:tcPr>
          <w:p w14:paraId="3C8A91BC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673AD8C4" w14:textId="77777777" w:rsidR="00E4404D" w:rsidRPr="00037830" w:rsidRDefault="00E4404D" w:rsidP="008F50F4">
      <w:pPr>
        <w:rPr>
          <w:rFonts w:cs="Arial"/>
        </w:rPr>
      </w:pPr>
    </w:p>
    <w:sectPr w:rsidR="00E4404D" w:rsidRPr="00037830" w:rsidSect="00D352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CA239" w14:textId="77777777" w:rsidR="00DD3222" w:rsidRDefault="00DD3222" w:rsidP="004B63AD">
      <w:pPr>
        <w:spacing w:after="0" w:line="240" w:lineRule="auto"/>
      </w:pPr>
      <w:r>
        <w:separator/>
      </w:r>
    </w:p>
  </w:endnote>
  <w:endnote w:type="continuationSeparator" w:id="0">
    <w:p w14:paraId="5E3E315E" w14:textId="77777777" w:rsidR="00DD3222" w:rsidRDefault="00DD3222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eastAsia="Calibri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eastAsia="Calibri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4B28022E" w14:textId="77777777" w:rsidR="00F729E8" w:rsidRPr="00DD37FC" w:rsidRDefault="00F729E8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</w:pPr>
          </w:p>
          <w:p w14:paraId="58E8837D" w14:textId="77777777" w:rsidR="00F729E8" w:rsidRPr="00DD37FC" w:rsidRDefault="00371B20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  <w:pict w14:anchorId="2C0EB44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729E8" w:rsidRPr="00DD37FC" w14:paraId="0AA27C09" w14:textId="77777777" w:rsidTr="009526C5">
              <w:tc>
                <w:tcPr>
                  <w:tcW w:w="4531" w:type="dxa"/>
                  <w:hideMark/>
                </w:tcPr>
                <w:p w14:paraId="6B093803" w14:textId="77777777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rPr>
                      <w:rFonts w:eastAsia="Times New Roman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5A89ADC5" wp14:editId="6EDC44C4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BB6B09E" w14:textId="68F5ADA4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eastAsia="Times New Roman"/>
                      <w:bCs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Strona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PAGE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236BA0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5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 z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NUMPAGES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236BA0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5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167D288F" w14:textId="77777777" w:rsidR="00F729E8" w:rsidRPr="00DD37FC" w:rsidRDefault="00371B20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eastAsia="Calibri" w:cs="Times New Roman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9A468" w14:textId="77777777" w:rsidR="00DD3222" w:rsidRDefault="00DD3222" w:rsidP="004B63AD">
      <w:pPr>
        <w:spacing w:after="0" w:line="240" w:lineRule="auto"/>
      </w:pPr>
      <w:r>
        <w:separator/>
      </w:r>
    </w:p>
  </w:footnote>
  <w:footnote w:type="continuationSeparator" w:id="0">
    <w:p w14:paraId="3FE0C2D0" w14:textId="77777777" w:rsidR="00DD3222" w:rsidRDefault="00DD3222" w:rsidP="004B63AD">
      <w:pPr>
        <w:spacing w:after="0" w:line="240" w:lineRule="auto"/>
      </w:pPr>
      <w:r>
        <w:continuationSeparator/>
      </w:r>
    </w:p>
  </w:footnote>
  <w:footnote w:id="1">
    <w:p w14:paraId="4B7094A6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Numer paszportu podaje się w przypadku osoby fizycznej nieposiadającej numeru PESEL. </w:t>
      </w:r>
    </w:p>
  </w:footnote>
  <w:footnote w:id="2">
    <w:p w14:paraId="39037B39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Dotyczy podmiotów z siedzibą poza terytorium Rzeczypospolitej Polskiej. </w:t>
      </w:r>
    </w:p>
  </w:footnote>
  <w:footnote w:id="3">
    <w:p w14:paraId="4514B904" w14:textId="0186153A" w:rsidR="00AB50BA" w:rsidRPr="00AB50BA" w:rsidRDefault="00AB50BA">
      <w:pPr>
        <w:pStyle w:val="Tekstprzypisudolnego"/>
        <w:rPr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="002E6B37" w:rsidRPr="00AB50BA">
        <w:rPr>
          <w:sz w:val="18"/>
        </w:rPr>
        <w:t xml:space="preserve">Należy </w:t>
      </w:r>
      <w:r w:rsidR="002E6B37">
        <w:rPr>
          <w:sz w:val="18"/>
        </w:rPr>
        <w:t>wymienić</w:t>
      </w:r>
      <w:r w:rsidR="002E6B37" w:rsidRPr="00AB50BA">
        <w:rPr>
          <w:sz w:val="18"/>
        </w:rPr>
        <w:t xml:space="preserve"> wszystkie jednostki fizyczne wchodzące w skład danej jednostki rynku mocy</w:t>
      </w:r>
      <w:r w:rsidR="002E6B37">
        <w:rPr>
          <w:sz w:val="18"/>
        </w:rPr>
        <w:t xml:space="preserve">. W przypadku jednostek rynku mocy składających się z więcej niż jednej jednostki fizycznej, należy dodać odpowiednią liczbę wierszy w tabeli. </w:t>
      </w:r>
    </w:p>
  </w:footnote>
  <w:footnote w:id="4">
    <w:p w14:paraId="6EF713FA" w14:textId="0C6DF50F" w:rsidR="005D6B21" w:rsidRPr="00350BD0" w:rsidRDefault="005D6B21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</w:t>
      </w:r>
      <w:r w:rsidR="00EC3732">
        <w:rPr>
          <w:sz w:val="18"/>
          <w:szCs w:val="18"/>
        </w:rPr>
        <w:t>Należy</w:t>
      </w:r>
      <w:r w:rsidR="0081122F" w:rsidRPr="00350BD0">
        <w:rPr>
          <w:sz w:val="18"/>
          <w:szCs w:val="18"/>
        </w:rPr>
        <w:t xml:space="preserve"> wypełnić w przypadku jednostek rynku mocy</w:t>
      </w:r>
      <w:r w:rsidR="00CB34B7" w:rsidRPr="00CB34B7">
        <w:rPr>
          <w:sz w:val="18"/>
          <w:szCs w:val="18"/>
        </w:rPr>
        <w:t>,</w:t>
      </w:r>
      <w:r w:rsidR="0081122F" w:rsidRPr="00350BD0">
        <w:rPr>
          <w:sz w:val="18"/>
          <w:szCs w:val="18"/>
        </w:rPr>
        <w:t xml:space="preserve"> w skład których wchodzi co najmniej jedna jednostka wytwórcza.</w:t>
      </w:r>
    </w:p>
  </w:footnote>
  <w:footnote w:id="5">
    <w:p w14:paraId="19296F06" w14:textId="70D52C5D" w:rsidR="00FF599C" w:rsidRPr="00CB34B7" w:rsidRDefault="00FF599C" w:rsidP="00350BD0">
      <w:pPr>
        <w:pStyle w:val="Tekstprzypisudolnego"/>
        <w:jc w:val="both"/>
        <w:rPr>
          <w:sz w:val="18"/>
          <w:szCs w:val="18"/>
        </w:rPr>
      </w:pPr>
      <w:r w:rsidRPr="00CB34B7">
        <w:rPr>
          <w:rStyle w:val="Odwoanieprzypisudolnego"/>
          <w:sz w:val="18"/>
          <w:szCs w:val="18"/>
        </w:rPr>
        <w:footnoteRef/>
      </w:r>
      <w:r w:rsidRPr="00CB34B7">
        <w:rPr>
          <w:sz w:val="18"/>
          <w:szCs w:val="18"/>
        </w:rPr>
        <w:t xml:space="preserve"> </w:t>
      </w:r>
      <w:r w:rsidR="00AA21FC" w:rsidRPr="00CB34B7">
        <w:rPr>
          <w:sz w:val="18"/>
          <w:szCs w:val="18"/>
        </w:rPr>
        <w:t xml:space="preserve">W celu wypełnienia </w:t>
      </w:r>
      <w:r w:rsidR="000A35C2" w:rsidRPr="00CB34B7">
        <w:rPr>
          <w:sz w:val="18"/>
          <w:szCs w:val="18"/>
        </w:rPr>
        <w:t xml:space="preserve">dokumentu </w:t>
      </w:r>
      <w:r w:rsidR="00AA21FC" w:rsidRPr="00CB34B7">
        <w:rPr>
          <w:sz w:val="18"/>
          <w:szCs w:val="18"/>
        </w:rPr>
        <w:t>dl</w:t>
      </w:r>
      <w:r w:rsidRPr="00CB34B7">
        <w:rPr>
          <w:sz w:val="18"/>
          <w:szCs w:val="18"/>
        </w:rPr>
        <w:t xml:space="preserve">a </w:t>
      </w:r>
      <w:r w:rsidR="000A35C2" w:rsidRPr="00CB34B7">
        <w:rPr>
          <w:sz w:val="18"/>
          <w:szCs w:val="18"/>
        </w:rPr>
        <w:t xml:space="preserve">więcej niż jednej </w:t>
      </w:r>
      <w:r w:rsidRPr="00CB34B7">
        <w:rPr>
          <w:sz w:val="18"/>
          <w:szCs w:val="18"/>
        </w:rPr>
        <w:t>jednost</w:t>
      </w:r>
      <w:r w:rsidR="000A35C2" w:rsidRPr="00CB34B7">
        <w:rPr>
          <w:sz w:val="18"/>
          <w:szCs w:val="18"/>
        </w:rPr>
        <w:t>ki</w:t>
      </w:r>
      <w:r w:rsidRPr="00CB34B7">
        <w:rPr>
          <w:sz w:val="18"/>
          <w:szCs w:val="18"/>
        </w:rPr>
        <w:t xml:space="preserve"> wytwórcz</w:t>
      </w:r>
      <w:r w:rsidR="000A35C2" w:rsidRPr="00CB34B7">
        <w:rPr>
          <w:sz w:val="18"/>
          <w:szCs w:val="18"/>
        </w:rPr>
        <w:t>ej</w:t>
      </w:r>
      <w:r w:rsidRPr="00CB34B7">
        <w:rPr>
          <w:sz w:val="18"/>
          <w:szCs w:val="18"/>
        </w:rPr>
        <w:t xml:space="preserve">, </w:t>
      </w:r>
      <w:r w:rsidR="002E6B37" w:rsidRPr="00CB34B7">
        <w:rPr>
          <w:sz w:val="18"/>
          <w:szCs w:val="18"/>
        </w:rPr>
        <w:t>należy skopiować niniejszą tabelę</w:t>
      </w:r>
      <w:r w:rsidR="00AB3540" w:rsidRPr="00CB34B7">
        <w:rPr>
          <w:sz w:val="18"/>
          <w:szCs w:val="18"/>
        </w:rPr>
        <w:t>.</w:t>
      </w:r>
    </w:p>
  </w:footnote>
  <w:footnote w:id="6">
    <w:p w14:paraId="77B687A5" w14:textId="3A236E5F" w:rsidR="005F2E56" w:rsidRPr="00350BD0" w:rsidRDefault="005F2E56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</w:t>
      </w:r>
      <w:r w:rsidRPr="00CB34B7">
        <w:rPr>
          <w:sz w:val="18"/>
          <w:szCs w:val="18"/>
        </w:rPr>
        <w:t xml:space="preserve">Opis powinien zawierać </w:t>
      </w:r>
      <w:r w:rsidR="003F366D" w:rsidRPr="00CB34B7">
        <w:rPr>
          <w:sz w:val="18"/>
          <w:szCs w:val="18"/>
        </w:rPr>
        <w:t>co najmniej technologię wytwarzania energii danej jednostki wytwórczej</w:t>
      </w:r>
      <w:r w:rsidR="001D2077" w:rsidRPr="00CB34B7">
        <w:rPr>
          <w:sz w:val="18"/>
          <w:szCs w:val="18"/>
        </w:rPr>
        <w:t>.</w:t>
      </w:r>
    </w:p>
  </w:footnote>
  <w:footnote w:id="7">
    <w:p w14:paraId="70A96050" w14:textId="3D13CD31" w:rsidR="004F79A6" w:rsidRPr="00350BD0" w:rsidRDefault="004F79A6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</w:t>
      </w:r>
      <w:r w:rsidRPr="00CB34B7">
        <w:rPr>
          <w:sz w:val="18"/>
          <w:szCs w:val="18"/>
        </w:rPr>
        <w:t>W przypadku stosowania więcej niż jednego paliwa, należy podać wszystkie stosowane paliwa</w:t>
      </w:r>
      <w:r w:rsidR="00114A9B" w:rsidRPr="00CB34B7">
        <w:rPr>
          <w:sz w:val="18"/>
          <w:szCs w:val="18"/>
        </w:rPr>
        <w:t>.</w:t>
      </w:r>
    </w:p>
  </w:footnote>
  <w:footnote w:id="8">
    <w:p w14:paraId="130EBFAF" w14:textId="404D4145" w:rsidR="004F79A6" w:rsidRPr="00350BD0" w:rsidRDefault="004F79A6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</w:t>
      </w:r>
      <w:r w:rsidRPr="00CB34B7">
        <w:rPr>
          <w:sz w:val="18"/>
          <w:szCs w:val="18"/>
        </w:rPr>
        <w:t>W przypadku stosowania więcej niż jednego paliwa, należy podać udział energetyczny wszystkich stosowanych paliw</w:t>
      </w:r>
      <w:r w:rsidR="00114A9B" w:rsidRPr="00CB34B7">
        <w:rPr>
          <w:sz w:val="18"/>
          <w:szCs w:val="18"/>
        </w:rPr>
        <w:t>.</w:t>
      </w:r>
    </w:p>
  </w:footnote>
  <w:footnote w:id="9">
    <w:p w14:paraId="4937F65C" w14:textId="7F7B0AD8" w:rsidR="005F2E56" w:rsidRPr="00350BD0" w:rsidRDefault="005F2E56">
      <w:pPr>
        <w:pStyle w:val="Tekstprzypisudolnego"/>
        <w:jc w:val="both"/>
        <w:rPr>
          <w:sz w:val="18"/>
          <w:szCs w:val="18"/>
        </w:rPr>
      </w:pPr>
      <w:r w:rsidRPr="00CB34B7">
        <w:rPr>
          <w:rStyle w:val="Odwoanieprzypisudolnego"/>
          <w:sz w:val="18"/>
          <w:szCs w:val="18"/>
        </w:rPr>
        <w:footnoteRef/>
      </w:r>
      <w:r w:rsidRPr="00CB34B7">
        <w:rPr>
          <w:sz w:val="18"/>
          <w:szCs w:val="18"/>
        </w:rPr>
        <w:t xml:space="preserve"> </w:t>
      </w:r>
      <w:r w:rsidRPr="00CB34B7">
        <w:rPr>
          <w:rFonts w:cs="Arial"/>
          <w:sz w:val="18"/>
          <w:szCs w:val="18"/>
        </w:rPr>
        <w:t xml:space="preserve">Oznacza </w:t>
      </w:r>
      <w:r w:rsidRPr="008436BB">
        <w:rPr>
          <w:rFonts w:cs="Arial"/>
          <w:sz w:val="18"/>
          <w:szCs w:val="18"/>
        </w:rPr>
        <w:t>udział emisji dwutlenku węgla</w:t>
      </w:r>
      <w:r w:rsidR="00F36774" w:rsidRPr="008436BB">
        <w:rPr>
          <w:rFonts w:eastAsiaTheme="minorEastAsia" w:cs="Arial"/>
          <w:sz w:val="18"/>
          <w:szCs w:val="18"/>
        </w:rPr>
        <w:t xml:space="preserve"> </w:t>
      </w:r>
      <m:oMath>
        <m:sSub>
          <m:sSubPr>
            <m:ctrlPr>
              <w:rPr>
                <w:rFonts w:ascii="Cambria Math" w:hAnsi="Cambria Math" w:cs="Arial"/>
                <w:i/>
                <w:sz w:val="18"/>
                <w:szCs w:val="18"/>
              </w:rPr>
            </m:ctrlPr>
          </m:sSubPr>
          <m:e>
            <m:r>
              <w:rPr>
                <w:rFonts w:ascii="Cambria Math" w:hAnsi="Cambria Math" w:cs="Arial"/>
                <w:sz w:val="18"/>
                <w:szCs w:val="18"/>
              </w:rPr>
              <m:t>t</m:t>
            </m:r>
          </m:e>
          <m:sub>
            <m:sSub>
              <m:sSubPr>
                <m:ctrlPr>
                  <w:rPr>
                    <w:rFonts w:ascii="Cambria Math" w:hAnsi="Cambria Math" w:cs="Arial"/>
                    <w:i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hAnsi="Cambria Math" w:cs="Arial"/>
                    <w:sz w:val="18"/>
                    <w:szCs w:val="18"/>
                  </w:rPr>
                  <m:t>CO</m:t>
                </m:r>
              </m:e>
              <m:sub>
                <m:r>
                  <w:rPr>
                    <w:rFonts w:ascii="Cambria Math" w:hAnsi="Cambria Math" w:cs="Arial"/>
                    <w:sz w:val="18"/>
                    <w:szCs w:val="18"/>
                  </w:rPr>
                  <m:t>2</m:t>
                </m:r>
              </m:sub>
            </m:sSub>
          </m:sub>
        </m:sSub>
      </m:oMath>
      <w:r w:rsidRPr="008436BB">
        <w:rPr>
          <w:rFonts w:cs="Arial"/>
          <w:sz w:val="18"/>
          <w:szCs w:val="18"/>
        </w:rPr>
        <w:t>, która została</w:t>
      </w:r>
      <w:r w:rsidR="00E4404D" w:rsidRPr="008436BB">
        <w:rPr>
          <w:rFonts w:cs="Arial"/>
          <w:sz w:val="18"/>
          <w:szCs w:val="18"/>
        </w:rPr>
        <w:t xml:space="preserve"> </w:t>
      </w:r>
      <w:r w:rsidRPr="008436BB">
        <w:rPr>
          <w:rFonts w:cs="Arial"/>
          <w:sz w:val="18"/>
          <w:szCs w:val="18"/>
        </w:rPr>
        <w:t>przeniesiona z jednostki wytwórczej</w:t>
      </w:r>
      <w:r w:rsidR="00236BA0" w:rsidRPr="008436BB">
        <w:rPr>
          <w:rFonts w:cs="Arial"/>
          <w:sz w:val="18"/>
          <w:szCs w:val="18"/>
        </w:rPr>
        <w:t xml:space="preserve">, </w:t>
      </w:r>
      <w:r w:rsidR="00274D39" w:rsidRPr="008436BB">
        <w:rPr>
          <w:rFonts w:cs="Arial"/>
          <w:sz w:val="18"/>
          <w:szCs w:val="18"/>
        </w:rPr>
        <w:t>o którym mowa w</w:t>
      </w:r>
      <w:r w:rsidR="00CB34B7" w:rsidRPr="008436BB">
        <w:rPr>
          <w:rFonts w:cs="Arial"/>
          <w:sz w:val="18"/>
          <w:szCs w:val="18"/>
        </w:rPr>
        <w:t> </w:t>
      </w:r>
      <w:r w:rsidR="00323E32" w:rsidRPr="008436BB">
        <w:rPr>
          <w:rFonts w:cs="Arial"/>
          <w:sz w:val="18"/>
          <w:szCs w:val="18"/>
        </w:rPr>
        <w:t>art</w:t>
      </w:r>
      <w:r w:rsidR="00323E32">
        <w:rPr>
          <w:rFonts w:cs="Arial"/>
          <w:sz w:val="18"/>
          <w:szCs w:val="18"/>
        </w:rPr>
        <w:t xml:space="preserve">. 3a </w:t>
      </w:r>
      <w:r w:rsidR="00274D39" w:rsidRPr="00CB34B7">
        <w:rPr>
          <w:rFonts w:cs="Arial"/>
          <w:sz w:val="18"/>
          <w:szCs w:val="18"/>
        </w:rPr>
        <w:t>ustawy</w:t>
      </w:r>
      <w:r w:rsidRPr="00CB34B7">
        <w:rPr>
          <w:rFonts w:cs="Arial"/>
          <w:sz w:val="18"/>
          <w:szCs w:val="18"/>
        </w:rPr>
        <w:t>.</w:t>
      </w:r>
    </w:p>
  </w:footnote>
  <w:footnote w:id="10">
    <w:p w14:paraId="21E72130" w14:textId="7FA77B14" w:rsidR="005F2E56" w:rsidRPr="00350BD0" w:rsidRDefault="005F2E56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</w:t>
      </w:r>
      <w:r w:rsidR="00001232" w:rsidRPr="00350BD0">
        <w:rPr>
          <w:sz w:val="18"/>
          <w:szCs w:val="18"/>
        </w:rPr>
        <w:t xml:space="preserve">Oznacza </w:t>
      </w:r>
      <w:r w:rsidR="00001232" w:rsidRPr="00CB34B7">
        <w:rPr>
          <w:sz w:val="18"/>
          <w:szCs w:val="18"/>
        </w:rPr>
        <w:t>w</w:t>
      </w:r>
      <w:r w:rsidRPr="00CB34B7">
        <w:rPr>
          <w:sz w:val="18"/>
          <w:szCs w:val="18"/>
        </w:rPr>
        <w:t>skaźnik</w:t>
      </w:r>
      <w:r w:rsidR="00001232" w:rsidRPr="00CB34B7">
        <w:rPr>
          <w:sz w:val="18"/>
          <w:szCs w:val="18"/>
        </w:rPr>
        <w:t xml:space="preserve"> emisji dwutlenku węgla dla danego paliwa</w:t>
      </w:r>
      <w:r w:rsidR="00323E32">
        <w:rPr>
          <w:sz w:val="18"/>
          <w:szCs w:val="18"/>
        </w:rPr>
        <w:t xml:space="preserve"> </w:t>
      </w:r>
      <m:oMath>
        <m:sSub>
          <m:sSubPr>
            <m:ctrlPr>
              <w:rPr>
                <w:rFonts w:ascii="Cambria Math" w:hAnsi="Cambria Math" w:cs="Arial"/>
                <w:i/>
                <w:sz w:val="18"/>
                <w:szCs w:val="18"/>
              </w:rPr>
            </m:ctrlPr>
          </m:sSubPr>
          <m:e>
            <m:r>
              <w:rPr>
                <w:rFonts w:ascii="Cambria Math" w:hAnsi="Cambria Math" w:cs="Arial"/>
                <w:sz w:val="18"/>
                <w:szCs w:val="18"/>
              </w:rPr>
              <m:t>WE</m:t>
            </m:r>
          </m:e>
          <m:sub>
            <m:r>
              <w:rPr>
                <w:rFonts w:ascii="Cambria Math" w:hAnsi="Cambria Math" w:cs="Arial"/>
                <w:sz w:val="18"/>
                <w:szCs w:val="18"/>
              </w:rPr>
              <m:t>p</m:t>
            </m:r>
          </m:sub>
        </m:sSub>
      </m:oMath>
      <w:r w:rsidR="00323E32" w:rsidRPr="00CB34B7">
        <w:rPr>
          <w:rFonts w:cs="Arial"/>
          <w:sz w:val="18"/>
          <w:szCs w:val="18"/>
        </w:rPr>
        <w:t>,</w:t>
      </w:r>
      <w:r w:rsidR="00333416">
        <w:rPr>
          <w:sz w:val="18"/>
          <w:szCs w:val="18"/>
        </w:rPr>
        <w:t xml:space="preserve"> </w:t>
      </w:r>
      <w:r w:rsidR="00274D39" w:rsidRPr="00CB34B7">
        <w:rPr>
          <w:sz w:val="18"/>
          <w:szCs w:val="18"/>
        </w:rPr>
        <w:t xml:space="preserve">o którym mowa w art. </w:t>
      </w:r>
      <w:r w:rsidR="00323E32">
        <w:rPr>
          <w:sz w:val="18"/>
          <w:szCs w:val="18"/>
        </w:rPr>
        <w:t>3a ustawy.</w:t>
      </w:r>
      <w:r w:rsidR="00EB3A96">
        <w:rPr>
          <w:sz w:val="18"/>
          <w:szCs w:val="18"/>
        </w:rPr>
        <w:t xml:space="preserve"> </w:t>
      </w:r>
      <w:r w:rsidR="00274D39" w:rsidRPr="00CB34B7">
        <w:rPr>
          <w:sz w:val="18"/>
          <w:szCs w:val="18"/>
        </w:rPr>
        <w:t>W</w:t>
      </w:r>
      <w:r w:rsidR="001E205B">
        <w:rPr>
          <w:sz w:val="18"/>
          <w:szCs w:val="18"/>
        </w:rPr>
        <w:t> </w:t>
      </w:r>
      <w:r w:rsidRPr="00CB34B7">
        <w:rPr>
          <w:sz w:val="18"/>
          <w:szCs w:val="18"/>
        </w:rPr>
        <w:t>przypadku stosowania więcej niż jednego paliwa, należy podać wskaźniki wszystkich stosowanych paliw</w:t>
      </w:r>
      <w:r w:rsidR="00114A9B" w:rsidRPr="00CB34B7">
        <w:rPr>
          <w:sz w:val="18"/>
          <w:szCs w:val="18"/>
        </w:rPr>
        <w:t>.</w:t>
      </w:r>
    </w:p>
  </w:footnote>
  <w:footnote w:id="11">
    <w:p w14:paraId="6EE8561E" w14:textId="71665F3B" w:rsidR="001C5EFF" w:rsidRPr="00350BD0" w:rsidRDefault="001C5EFF" w:rsidP="00350BD0">
      <w:pPr>
        <w:pStyle w:val="Tekstprzypisudolnego"/>
        <w:jc w:val="both"/>
        <w:rPr>
          <w:sz w:val="18"/>
          <w:szCs w:val="18"/>
        </w:rPr>
      </w:pPr>
      <w:r w:rsidRPr="00350BD0">
        <w:rPr>
          <w:rStyle w:val="Odwoanieprzypisudolnego"/>
          <w:sz w:val="18"/>
          <w:szCs w:val="18"/>
        </w:rPr>
        <w:footnoteRef/>
      </w:r>
      <w:r w:rsidRPr="00350BD0">
        <w:rPr>
          <w:sz w:val="18"/>
          <w:szCs w:val="18"/>
        </w:rPr>
        <w:t xml:space="preserve"> Standardy ISO, w oparciu o które wyznaczono sprawność projektową wytwarzania energii elektrycznej netto</w:t>
      </w:r>
      <w:r w:rsidRPr="00CB34B7">
        <w:rPr>
          <w:sz w:val="18"/>
          <w:szCs w:val="18"/>
        </w:rPr>
        <w:t>.</w:t>
      </w:r>
    </w:p>
  </w:footnote>
  <w:footnote w:id="12">
    <w:p w14:paraId="116BDD48" w14:textId="77777777" w:rsidR="00E4404D" w:rsidRDefault="00E4404D" w:rsidP="00E4404D">
      <w:pPr>
        <w:pStyle w:val="Tekstprzypisudolnego"/>
      </w:pPr>
      <w:r w:rsidRPr="00252BED">
        <w:rPr>
          <w:rStyle w:val="Odwoanieprzypisudolnego"/>
          <w:sz w:val="18"/>
          <w:szCs w:val="18"/>
        </w:rPr>
        <w:footnoteRef/>
      </w:r>
      <w:r w:rsidRPr="00252BED">
        <w:rPr>
          <w:sz w:val="18"/>
          <w:szCs w:val="18"/>
        </w:rPr>
        <w:t xml:space="preserve"> </w:t>
      </w:r>
      <w:r>
        <w:rPr>
          <w:sz w:val="18"/>
          <w:szCs w:val="18"/>
        </w:rPr>
        <w:t>Pole nie jest obowiązkowe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BD24C" w14:textId="6ED8A708" w:rsidR="004B63AD" w:rsidRPr="00F729E8" w:rsidRDefault="00E05FF2" w:rsidP="00A63436">
    <w:pPr>
      <w:rPr>
        <w:rFonts w:cs="Arial"/>
        <w:sz w:val="20"/>
      </w:rPr>
    </w:pPr>
    <w:r w:rsidRPr="00F729E8">
      <w:rPr>
        <w:rFonts w:cs="Arial"/>
        <w:sz w:val="20"/>
      </w:rPr>
      <w:t>Zał.</w:t>
    </w:r>
    <w:r w:rsidR="00C820BD" w:rsidRPr="00F729E8">
      <w:rPr>
        <w:rFonts w:cs="Arial"/>
        <w:sz w:val="20"/>
      </w:rPr>
      <w:t xml:space="preserve"> </w:t>
    </w:r>
    <w:r w:rsidR="00274B09">
      <w:rPr>
        <w:rFonts w:cs="Arial"/>
        <w:sz w:val="20"/>
      </w:rPr>
      <w:t>7</w:t>
    </w:r>
    <w:r w:rsidR="00BA696F">
      <w:rPr>
        <w:rFonts w:cs="Arial"/>
        <w:sz w:val="20"/>
      </w:rPr>
      <w:t>.</w:t>
    </w:r>
    <w:r w:rsidR="00A61954">
      <w:rPr>
        <w:rFonts w:cs="Arial"/>
        <w:sz w:val="20"/>
      </w:rPr>
      <w:t>1</w:t>
    </w:r>
    <w:r w:rsidR="00274B09">
      <w:rPr>
        <w:rFonts w:cs="Arial"/>
        <w:sz w:val="20"/>
      </w:rPr>
      <w:t>0</w:t>
    </w:r>
    <w:r w:rsidR="004B63AD" w:rsidRPr="00F729E8">
      <w:rPr>
        <w:rFonts w:cs="Arial"/>
        <w:sz w:val="20"/>
      </w:rPr>
      <w:t xml:space="preserve"> do Regulaminu Rynku Mocy</w:t>
    </w:r>
  </w:p>
  <w:p w14:paraId="2A3FB48F" w14:textId="1F8943CD" w:rsidR="004B63AD" w:rsidRPr="00F729E8" w:rsidRDefault="00F729E8" w:rsidP="008F361C">
    <w:pPr>
      <w:pStyle w:val="Nagwek"/>
      <w:pBdr>
        <w:bottom w:val="single" w:sz="18" w:space="1" w:color="auto"/>
      </w:pBdr>
      <w:jc w:val="both"/>
      <w:rPr>
        <w:rFonts w:cs="Arial"/>
        <w:b/>
      </w:rPr>
    </w:pPr>
    <w:r w:rsidRPr="00F729E8">
      <w:rPr>
        <w:rFonts w:cs="Arial"/>
        <w:b/>
      </w:rPr>
      <w:t xml:space="preserve">Wzór </w:t>
    </w:r>
    <w:r w:rsidR="008F50F4">
      <w:rPr>
        <w:rFonts w:cs="Arial"/>
        <w:b/>
      </w:rPr>
      <w:t>dokumen</w:t>
    </w:r>
    <w:r w:rsidR="00000709">
      <w:rPr>
        <w:rFonts w:cs="Arial"/>
        <w:b/>
      </w:rPr>
      <w:t>tu zawierającego dane niezbędne do weryfikacji obliczeń jednostkowe</w:t>
    </w:r>
    <w:r w:rsidR="00145274">
      <w:rPr>
        <w:rFonts w:cs="Arial"/>
        <w:b/>
      </w:rPr>
      <w:t xml:space="preserve">j </w:t>
    </w:r>
    <w:r w:rsidR="00000709">
      <w:rPr>
        <w:rFonts w:cs="Arial"/>
        <w:b/>
      </w:rPr>
      <w:t xml:space="preserve"> emisji dwutlenku węgla</w:t>
    </w:r>
  </w:p>
  <w:p w14:paraId="68FE8AAB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34E2E"/>
    <w:multiLevelType w:val="hybridMultilevel"/>
    <w:tmpl w:val="6FF0B08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A098A"/>
    <w:multiLevelType w:val="hybridMultilevel"/>
    <w:tmpl w:val="8A3CB66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2B345A"/>
    <w:multiLevelType w:val="hybridMultilevel"/>
    <w:tmpl w:val="D8B0529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046129"/>
    <w:multiLevelType w:val="hybridMultilevel"/>
    <w:tmpl w:val="48AEC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0043ED"/>
    <w:multiLevelType w:val="hybridMultilevel"/>
    <w:tmpl w:val="49C0E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D344E"/>
    <w:multiLevelType w:val="hybridMultilevel"/>
    <w:tmpl w:val="EE4A26F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E32817"/>
    <w:multiLevelType w:val="hybridMultilevel"/>
    <w:tmpl w:val="993E727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515F81"/>
    <w:multiLevelType w:val="hybridMultilevel"/>
    <w:tmpl w:val="B7F4948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0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proofState w:spelling="clean"/>
  <w:documentProtection w:edit="forms" w:enforcement="0"/>
  <w:defaultTabStop w:val="709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C1NDExsDSwtDQzNLNU0lEKTi0uzszPAykwqgUAG/fnBywAAAA="/>
  </w:docVars>
  <w:rsids>
    <w:rsidRoot w:val="00050A67"/>
    <w:rsid w:val="00000709"/>
    <w:rsid w:val="00001232"/>
    <w:rsid w:val="000034E7"/>
    <w:rsid w:val="000250F6"/>
    <w:rsid w:val="00037830"/>
    <w:rsid w:val="00050A67"/>
    <w:rsid w:val="0005539E"/>
    <w:rsid w:val="00067A3E"/>
    <w:rsid w:val="00090723"/>
    <w:rsid w:val="000965AE"/>
    <w:rsid w:val="000A0F90"/>
    <w:rsid w:val="000A35C2"/>
    <w:rsid w:val="000C5216"/>
    <w:rsid w:val="000E3667"/>
    <w:rsid w:val="000E3E1B"/>
    <w:rsid w:val="00113A9B"/>
    <w:rsid w:val="00114A9B"/>
    <w:rsid w:val="00125C09"/>
    <w:rsid w:val="00126B03"/>
    <w:rsid w:val="00127B98"/>
    <w:rsid w:val="00133D7E"/>
    <w:rsid w:val="00145274"/>
    <w:rsid w:val="001455B7"/>
    <w:rsid w:val="00150F1B"/>
    <w:rsid w:val="0016765E"/>
    <w:rsid w:val="00184615"/>
    <w:rsid w:val="001A20ED"/>
    <w:rsid w:val="001C1D5A"/>
    <w:rsid w:val="001C5EFF"/>
    <w:rsid w:val="001D06E5"/>
    <w:rsid w:val="001D2077"/>
    <w:rsid w:val="001E1F35"/>
    <w:rsid w:val="001E205B"/>
    <w:rsid w:val="001E7944"/>
    <w:rsid w:val="00223BD3"/>
    <w:rsid w:val="002308BF"/>
    <w:rsid w:val="00235E50"/>
    <w:rsid w:val="00236BA0"/>
    <w:rsid w:val="00247DA7"/>
    <w:rsid w:val="00252BED"/>
    <w:rsid w:val="00252F78"/>
    <w:rsid w:val="00265012"/>
    <w:rsid w:val="00274B09"/>
    <w:rsid w:val="00274D39"/>
    <w:rsid w:val="00280D71"/>
    <w:rsid w:val="00283294"/>
    <w:rsid w:val="002C7B13"/>
    <w:rsid w:val="002D4888"/>
    <w:rsid w:val="002E11F0"/>
    <w:rsid w:val="002E3313"/>
    <w:rsid w:val="002E520D"/>
    <w:rsid w:val="002E6B37"/>
    <w:rsid w:val="00305079"/>
    <w:rsid w:val="00312025"/>
    <w:rsid w:val="00323E32"/>
    <w:rsid w:val="00333416"/>
    <w:rsid w:val="00345F07"/>
    <w:rsid w:val="00350BD0"/>
    <w:rsid w:val="00363528"/>
    <w:rsid w:val="00371B20"/>
    <w:rsid w:val="00373783"/>
    <w:rsid w:val="00384E2C"/>
    <w:rsid w:val="0038630B"/>
    <w:rsid w:val="003B266E"/>
    <w:rsid w:val="003C00CB"/>
    <w:rsid w:val="003C1E0C"/>
    <w:rsid w:val="003D0FA5"/>
    <w:rsid w:val="003F366D"/>
    <w:rsid w:val="003F4E72"/>
    <w:rsid w:val="003F539E"/>
    <w:rsid w:val="004139A9"/>
    <w:rsid w:val="0042754B"/>
    <w:rsid w:val="00436A23"/>
    <w:rsid w:val="0044251B"/>
    <w:rsid w:val="00450DC0"/>
    <w:rsid w:val="0045261D"/>
    <w:rsid w:val="00461E1E"/>
    <w:rsid w:val="0046678F"/>
    <w:rsid w:val="00475815"/>
    <w:rsid w:val="00496513"/>
    <w:rsid w:val="004A58CD"/>
    <w:rsid w:val="004B2AB8"/>
    <w:rsid w:val="004B63AD"/>
    <w:rsid w:val="004C0B71"/>
    <w:rsid w:val="004C0CA0"/>
    <w:rsid w:val="004C575E"/>
    <w:rsid w:val="004D484E"/>
    <w:rsid w:val="004F581A"/>
    <w:rsid w:val="004F79A6"/>
    <w:rsid w:val="00510B0D"/>
    <w:rsid w:val="005306E4"/>
    <w:rsid w:val="005369FF"/>
    <w:rsid w:val="00544134"/>
    <w:rsid w:val="0054478F"/>
    <w:rsid w:val="00546488"/>
    <w:rsid w:val="00557345"/>
    <w:rsid w:val="005647BE"/>
    <w:rsid w:val="00574E3A"/>
    <w:rsid w:val="00576B21"/>
    <w:rsid w:val="005B07F4"/>
    <w:rsid w:val="005B5CE1"/>
    <w:rsid w:val="005D3E9C"/>
    <w:rsid w:val="005D6B21"/>
    <w:rsid w:val="005F2E56"/>
    <w:rsid w:val="005F3745"/>
    <w:rsid w:val="00605255"/>
    <w:rsid w:val="00627ECD"/>
    <w:rsid w:val="00651385"/>
    <w:rsid w:val="006603EE"/>
    <w:rsid w:val="00672F1E"/>
    <w:rsid w:val="006840AC"/>
    <w:rsid w:val="006906A9"/>
    <w:rsid w:val="006B1FDD"/>
    <w:rsid w:val="006C347F"/>
    <w:rsid w:val="006E79BE"/>
    <w:rsid w:val="00700DAC"/>
    <w:rsid w:val="00702879"/>
    <w:rsid w:val="0072007C"/>
    <w:rsid w:val="007347B3"/>
    <w:rsid w:val="007724EC"/>
    <w:rsid w:val="00775B82"/>
    <w:rsid w:val="00783E79"/>
    <w:rsid w:val="0079027E"/>
    <w:rsid w:val="007B413E"/>
    <w:rsid w:val="00806494"/>
    <w:rsid w:val="0081122F"/>
    <w:rsid w:val="00812302"/>
    <w:rsid w:val="00812C92"/>
    <w:rsid w:val="008342E7"/>
    <w:rsid w:val="00835BD4"/>
    <w:rsid w:val="008436BB"/>
    <w:rsid w:val="00847168"/>
    <w:rsid w:val="008814BF"/>
    <w:rsid w:val="008817E6"/>
    <w:rsid w:val="008839E4"/>
    <w:rsid w:val="008A738E"/>
    <w:rsid w:val="008D2C0B"/>
    <w:rsid w:val="008F361C"/>
    <w:rsid w:val="008F50F4"/>
    <w:rsid w:val="009101F4"/>
    <w:rsid w:val="0092138F"/>
    <w:rsid w:val="00996FA0"/>
    <w:rsid w:val="009B637C"/>
    <w:rsid w:val="009B7D3E"/>
    <w:rsid w:val="009D020B"/>
    <w:rsid w:val="009E523D"/>
    <w:rsid w:val="00A33EE1"/>
    <w:rsid w:val="00A36F40"/>
    <w:rsid w:val="00A4361E"/>
    <w:rsid w:val="00A61954"/>
    <w:rsid w:val="00A63436"/>
    <w:rsid w:val="00A66FC0"/>
    <w:rsid w:val="00A74B49"/>
    <w:rsid w:val="00AA21FC"/>
    <w:rsid w:val="00AB3540"/>
    <w:rsid w:val="00AB50BA"/>
    <w:rsid w:val="00AB570A"/>
    <w:rsid w:val="00AC0233"/>
    <w:rsid w:val="00AC58FF"/>
    <w:rsid w:val="00AE554F"/>
    <w:rsid w:val="00AE56A3"/>
    <w:rsid w:val="00B17EA7"/>
    <w:rsid w:val="00B51999"/>
    <w:rsid w:val="00B53B59"/>
    <w:rsid w:val="00B71DCA"/>
    <w:rsid w:val="00B9108C"/>
    <w:rsid w:val="00B911E0"/>
    <w:rsid w:val="00B94DA4"/>
    <w:rsid w:val="00BA696F"/>
    <w:rsid w:val="00BB3086"/>
    <w:rsid w:val="00BC657F"/>
    <w:rsid w:val="00BD14EB"/>
    <w:rsid w:val="00BD1616"/>
    <w:rsid w:val="00BE3044"/>
    <w:rsid w:val="00C17532"/>
    <w:rsid w:val="00C55285"/>
    <w:rsid w:val="00C5639F"/>
    <w:rsid w:val="00C820BD"/>
    <w:rsid w:val="00C96C7C"/>
    <w:rsid w:val="00CA0458"/>
    <w:rsid w:val="00CB34B7"/>
    <w:rsid w:val="00CB4517"/>
    <w:rsid w:val="00CB5689"/>
    <w:rsid w:val="00CD0888"/>
    <w:rsid w:val="00CE369A"/>
    <w:rsid w:val="00D01B54"/>
    <w:rsid w:val="00D01DED"/>
    <w:rsid w:val="00D269D3"/>
    <w:rsid w:val="00D31F92"/>
    <w:rsid w:val="00D3478F"/>
    <w:rsid w:val="00D35269"/>
    <w:rsid w:val="00D408DC"/>
    <w:rsid w:val="00D415AA"/>
    <w:rsid w:val="00D56CF7"/>
    <w:rsid w:val="00D612AA"/>
    <w:rsid w:val="00D83C03"/>
    <w:rsid w:val="00D95E27"/>
    <w:rsid w:val="00DB6B6B"/>
    <w:rsid w:val="00DC17EB"/>
    <w:rsid w:val="00DD3222"/>
    <w:rsid w:val="00E05FF2"/>
    <w:rsid w:val="00E10860"/>
    <w:rsid w:val="00E207E4"/>
    <w:rsid w:val="00E26E45"/>
    <w:rsid w:val="00E30DBF"/>
    <w:rsid w:val="00E4404D"/>
    <w:rsid w:val="00E61349"/>
    <w:rsid w:val="00EA085A"/>
    <w:rsid w:val="00EB0E82"/>
    <w:rsid w:val="00EB3A96"/>
    <w:rsid w:val="00EC3732"/>
    <w:rsid w:val="00EE43C4"/>
    <w:rsid w:val="00EE5CAC"/>
    <w:rsid w:val="00EE6858"/>
    <w:rsid w:val="00EF0919"/>
    <w:rsid w:val="00F00A9C"/>
    <w:rsid w:val="00F03C4E"/>
    <w:rsid w:val="00F05E85"/>
    <w:rsid w:val="00F141E8"/>
    <w:rsid w:val="00F23201"/>
    <w:rsid w:val="00F36774"/>
    <w:rsid w:val="00F37DC8"/>
    <w:rsid w:val="00F729E8"/>
    <w:rsid w:val="00F85CEE"/>
    <w:rsid w:val="00F9205D"/>
    <w:rsid w:val="00F9395B"/>
    <w:rsid w:val="00F95280"/>
    <w:rsid w:val="00F9714E"/>
    <w:rsid w:val="00FA1751"/>
    <w:rsid w:val="00FA3A96"/>
    <w:rsid w:val="00FA461C"/>
    <w:rsid w:val="00FB354B"/>
    <w:rsid w:val="00FC183F"/>
    <w:rsid w:val="00FD6D58"/>
    <w:rsid w:val="00FF34BA"/>
    <w:rsid w:val="00FF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  <w14:docId w14:val="5303593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045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26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26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266E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26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266E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66E"/>
    <w:rPr>
      <w:rFonts w:ascii="Segoe UI" w:hAnsi="Segoe UI" w:cs="Segoe UI"/>
      <w:sz w:val="18"/>
      <w:szCs w:val="18"/>
    </w:rPr>
  </w:style>
  <w:style w:type="table" w:customStyle="1" w:styleId="Tabela-Siatka11">
    <w:name w:val="Tabela - Siatka11"/>
    <w:basedOn w:val="Standardowy"/>
    <w:uiPriority w:val="39"/>
    <w:rsid w:val="00F729E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44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FC7775E24A8409E836F2975BDCBDDF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0C8366-52D5-48B1-812B-81CF6BC76F42}"/>
      </w:docPartPr>
      <w:docPartBody>
        <w:p w:rsidR="00CE57C8" w:rsidRDefault="008A743D" w:rsidP="008A743D">
          <w:pPr>
            <w:pStyle w:val="0FC7775E24A8409E836F2975BDCBDDFC"/>
          </w:pPr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43D"/>
    <w:rsid w:val="000B282A"/>
    <w:rsid w:val="00162A62"/>
    <w:rsid w:val="002C06D6"/>
    <w:rsid w:val="00395363"/>
    <w:rsid w:val="00714D7C"/>
    <w:rsid w:val="008136E7"/>
    <w:rsid w:val="008A743D"/>
    <w:rsid w:val="00CE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136E7"/>
    <w:rPr>
      <w:color w:val="808080"/>
    </w:rPr>
  </w:style>
  <w:style w:type="paragraph" w:customStyle="1" w:styleId="0FC7775E24A8409E836F2975BDCBDDFC">
    <w:name w:val="0FC7775E24A8409E836F2975BDCBDDFC"/>
    <w:rsid w:val="008A74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B51A4D-953D-4F8A-9E36-BAEE4B9AD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2021-09-08T08:43:00Z</dcterms:created>
  <dcterms:modified xsi:type="dcterms:W3CDTF">2021-11-08T11:28:00Z</dcterms:modified>
</cp:coreProperties>
</file>